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352" w:rsidRDefault="00E64352">
      <w:pPr>
        <w:pStyle w:val="ConsPlusNormal0"/>
        <w:tabs>
          <w:tab w:val="left" w:pos="993"/>
        </w:tabs>
        <w:ind w:firstLine="567"/>
        <w:jc w:val="right"/>
      </w:pPr>
    </w:p>
    <w:p w:rsidR="00E64352" w:rsidRDefault="004A372D" w:rsidP="00D831F5">
      <w:pPr>
        <w:suppressAutoHyphens w:val="0"/>
        <w:spacing w:line="240" w:lineRule="auto"/>
        <w:ind w:firstLine="0"/>
        <w:jc w:val="center"/>
        <w:rPr>
          <w:b/>
          <w:bCs/>
          <w:sz w:val="22"/>
          <w:szCs w:val="22"/>
        </w:rPr>
      </w:pPr>
      <w:r w:rsidRPr="004A372D">
        <w:rPr>
          <w:rFonts w:eastAsia="Calibri"/>
          <w:b/>
          <w:bCs/>
          <w:sz w:val="24"/>
          <w:szCs w:val="24"/>
          <w:lang w:eastAsia="en-US"/>
        </w:rPr>
        <w:t>МУНИЦ</w:t>
      </w:r>
      <w:r w:rsidR="00D831F5">
        <w:rPr>
          <w:rFonts w:eastAsia="Calibri"/>
          <w:b/>
          <w:bCs/>
          <w:sz w:val="24"/>
          <w:szCs w:val="24"/>
          <w:lang w:eastAsia="en-US"/>
        </w:rPr>
        <w:t xml:space="preserve">ИПАЛЬНЫЙ КОНТРАКТ  </w:t>
      </w:r>
      <w:r w:rsidR="00F04138">
        <w:rPr>
          <w:b/>
          <w:bCs/>
          <w:sz w:val="22"/>
          <w:szCs w:val="22"/>
        </w:rPr>
        <w:t xml:space="preserve">№ </w:t>
      </w:r>
    </w:p>
    <w:p w:rsidR="00D831F5" w:rsidRDefault="00D831F5" w:rsidP="004A372D">
      <w:pPr>
        <w:tabs>
          <w:tab w:val="left" w:pos="1980"/>
        </w:tabs>
        <w:suppressAutoHyphens w:val="0"/>
        <w:spacing w:line="240" w:lineRule="auto"/>
        <w:ind w:left="-709" w:right="99" w:firstLine="709"/>
        <w:jc w:val="left"/>
        <w:rPr>
          <w:sz w:val="24"/>
        </w:rPr>
      </w:pPr>
    </w:p>
    <w:p w:rsidR="004A372D" w:rsidRPr="004A372D" w:rsidRDefault="00D831F5" w:rsidP="00D41634">
      <w:pPr>
        <w:suppressAutoHyphens w:val="0"/>
        <w:spacing w:line="240" w:lineRule="auto"/>
        <w:ind w:left="-709" w:right="99" w:firstLine="709"/>
        <w:rPr>
          <w:sz w:val="24"/>
        </w:rPr>
      </w:pPr>
      <w:r>
        <w:rPr>
          <w:sz w:val="24"/>
        </w:rPr>
        <w:tab/>
      </w:r>
      <w:r w:rsidR="00D41634">
        <w:rPr>
          <w:sz w:val="24"/>
        </w:rPr>
        <w:t>с. Рогаткино</w:t>
      </w:r>
      <w:r>
        <w:rPr>
          <w:sz w:val="24"/>
        </w:rPr>
        <w:tab/>
      </w:r>
      <w:r>
        <w:rPr>
          <w:sz w:val="24"/>
        </w:rPr>
        <w:tab/>
      </w:r>
      <w:r>
        <w:rPr>
          <w:sz w:val="24"/>
        </w:rPr>
        <w:tab/>
      </w:r>
      <w:r>
        <w:rPr>
          <w:sz w:val="24"/>
        </w:rPr>
        <w:tab/>
      </w:r>
      <w:r>
        <w:rPr>
          <w:sz w:val="24"/>
        </w:rPr>
        <w:tab/>
      </w:r>
      <w:r>
        <w:rPr>
          <w:sz w:val="24"/>
        </w:rPr>
        <w:tab/>
      </w:r>
      <w:r>
        <w:rPr>
          <w:sz w:val="24"/>
        </w:rPr>
        <w:tab/>
      </w:r>
      <w:r>
        <w:rPr>
          <w:sz w:val="24"/>
        </w:rPr>
        <w:tab/>
      </w:r>
      <w:r w:rsidR="00D41634">
        <w:rPr>
          <w:sz w:val="24"/>
        </w:rPr>
        <w:t xml:space="preserve">       </w:t>
      </w:r>
      <w:r w:rsidR="004A372D" w:rsidRPr="004A372D">
        <w:rPr>
          <w:sz w:val="24"/>
        </w:rPr>
        <w:t>«</w:t>
      </w:r>
      <w:r>
        <w:rPr>
          <w:sz w:val="24"/>
        </w:rPr>
        <w:t>__</w:t>
      </w:r>
      <w:r w:rsidR="004A372D" w:rsidRPr="004A372D">
        <w:rPr>
          <w:sz w:val="24"/>
        </w:rPr>
        <w:t xml:space="preserve">» </w:t>
      </w:r>
      <w:r>
        <w:rPr>
          <w:sz w:val="24"/>
        </w:rPr>
        <w:t>_________</w:t>
      </w:r>
      <w:r w:rsidR="004A372D" w:rsidRPr="004A372D">
        <w:rPr>
          <w:sz w:val="24"/>
        </w:rPr>
        <w:t>2026г.</w:t>
      </w:r>
    </w:p>
    <w:p w:rsidR="00E64352" w:rsidRDefault="00E64352">
      <w:pPr>
        <w:pStyle w:val="aff3"/>
        <w:tabs>
          <w:tab w:val="left" w:pos="993"/>
        </w:tabs>
        <w:ind w:firstLine="567"/>
        <w:rPr>
          <w:color w:val="171717"/>
          <w:sz w:val="22"/>
          <w:szCs w:val="22"/>
        </w:rPr>
      </w:pPr>
    </w:p>
    <w:p w:rsidR="004A372D" w:rsidRPr="00293211" w:rsidRDefault="00D831F5" w:rsidP="004A372D">
      <w:pPr>
        <w:pStyle w:val="af"/>
        <w:ind w:firstLine="709"/>
        <w:rPr>
          <w:rFonts w:eastAsia="Arial Unicode MS"/>
          <w:b/>
          <w:sz w:val="24"/>
          <w:szCs w:val="24"/>
          <w:lang w:eastAsia="en-US"/>
        </w:rPr>
      </w:pPr>
      <w:proofErr w:type="gramStart"/>
      <w:r w:rsidRPr="00293211">
        <w:rPr>
          <w:sz w:val="24"/>
          <w:szCs w:val="24"/>
          <w:lang w:eastAsia="en-US"/>
        </w:rPr>
        <w:t>Администрация Рогаткин</w:t>
      </w:r>
      <w:r w:rsidR="004A372D" w:rsidRPr="00293211">
        <w:rPr>
          <w:sz w:val="24"/>
          <w:szCs w:val="24"/>
          <w:lang w:eastAsia="en-US"/>
        </w:rPr>
        <w:t>ского муниципального образования Красноармейского муниципального района Саратовской области в лиц</w:t>
      </w:r>
      <w:r w:rsidRPr="00293211">
        <w:rPr>
          <w:sz w:val="24"/>
          <w:szCs w:val="24"/>
          <w:lang w:eastAsia="en-US"/>
        </w:rPr>
        <w:t>е главы Рогаткинского</w:t>
      </w:r>
      <w:r w:rsidR="004A372D" w:rsidRPr="00293211">
        <w:rPr>
          <w:sz w:val="24"/>
          <w:szCs w:val="24"/>
          <w:lang w:eastAsia="en-US"/>
        </w:rPr>
        <w:t xml:space="preserve"> муниципального образовани</w:t>
      </w:r>
      <w:r w:rsidR="003979DE" w:rsidRPr="00293211">
        <w:rPr>
          <w:sz w:val="24"/>
          <w:szCs w:val="24"/>
          <w:lang w:eastAsia="en-US"/>
        </w:rPr>
        <w:t>я  Паниной Галины Васильевны</w:t>
      </w:r>
      <w:r w:rsidR="004A372D" w:rsidRPr="00293211">
        <w:rPr>
          <w:sz w:val="24"/>
          <w:szCs w:val="24"/>
          <w:lang w:eastAsia="en-US"/>
        </w:rPr>
        <w:t>, действующ</w:t>
      </w:r>
      <w:r w:rsidR="00D41634">
        <w:rPr>
          <w:sz w:val="24"/>
          <w:szCs w:val="24"/>
          <w:lang w:eastAsia="en-US"/>
        </w:rPr>
        <w:t>ей</w:t>
      </w:r>
      <w:r w:rsidR="004A372D" w:rsidRPr="00293211">
        <w:rPr>
          <w:sz w:val="24"/>
          <w:szCs w:val="24"/>
          <w:lang w:eastAsia="en-US"/>
        </w:rPr>
        <w:t xml:space="preserve"> на</w:t>
      </w:r>
      <w:r w:rsidR="0022375D">
        <w:rPr>
          <w:sz w:val="24"/>
          <w:szCs w:val="24"/>
          <w:lang w:eastAsia="en-US"/>
        </w:rPr>
        <w:t xml:space="preserve"> основании Устава,</w:t>
      </w:r>
      <w:r w:rsidR="004A372D" w:rsidRPr="00293211">
        <w:rPr>
          <w:sz w:val="24"/>
          <w:szCs w:val="24"/>
          <w:lang w:eastAsia="en-US"/>
        </w:rPr>
        <w:t xml:space="preserve"> именуемая в дальнейшем «ЗАКАЗЧИК»</w:t>
      </w:r>
      <w:r w:rsidR="0022375D">
        <w:rPr>
          <w:sz w:val="24"/>
          <w:szCs w:val="24"/>
          <w:lang w:eastAsia="en-US"/>
        </w:rPr>
        <w:t xml:space="preserve"> и</w:t>
      </w:r>
      <w:r w:rsidR="004A372D" w:rsidRPr="00293211">
        <w:rPr>
          <w:sz w:val="24"/>
          <w:szCs w:val="24"/>
          <w:lang w:eastAsia="en-US"/>
        </w:rPr>
        <w:t xml:space="preserve"> </w:t>
      </w:r>
      <w:r w:rsidR="003979DE" w:rsidRPr="00293211">
        <w:rPr>
          <w:sz w:val="24"/>
          <w:szCs w:val="24"/>
          <w:lang w:eastAsia="en-US"/>
        </w:rPr>
        <w:t>______________________________________</w:t>
      </w:r>
      <w:r w:rsidR="004A372D" w:rsidRPr="00293211">
        <w:rPr>
          <w:sz w:val="24"/>
          <w:szCs w:val="24"/>
          <w:lang w:eastAsia="en-US"/>
        </w:rPr>
        <w:t xml:space="preserve"> в лице </w:t>
      </w:r>
      <w:r w:rsidR="003979DE" w:rsidRPr="00293211">
        <w:rPr>
          <w:sz w:val="24"/>
          <w:szCs w:val="24"/>
          <w:lang w:eastAsia="en-US"/>
        </w:rPr>
        <w:t>__________________</w:t>
      </w:r>
      <w:r w:rsidR="004A372D" w:rsidRPr="00293211">
        <w:rPr>
          <w:sz w:val="24"/>
          <w:szCs w:val="24"/>
          <w:lang w:eastAsia="en-US"/>
        </w:rPr>
        <w:t xml:space="preserve">, </w:t>
      </w:r>
      <w:r w:rsidR="003979DE" w:rsidRPr="00293211">
        <w:rPr>
          <w:sz w:val="24"/>
          <w:szCs w:val="24"/>
          <w:lang w:eastAsia="en-US"/>
        </w:rPr>
        <w:t>действующего на основании ____________</w:t>
      </w:r>
      <w:r w:rsidR="004A372D" w:rsidRPr="00293211">
        <w:rPr>
          <w:sz w:val="24"/>
          <w:szCs w:val="24"/>
          <w:lang w:eastAsia="en-US"/>
        </w:rPr>
        <w:t>, име</w:t>
      </w:r>
      <w:r w:rsidR="00293211" w:rsidRPr="00293211">
        <w:rPr>
          <w:sz w:val="24"/>
          <w:szCs w:val="24"/>
          <w:lang w:eastAsia="en-US"/>
        </w:rPr>
        <w:t>нуемое в дальнейшем «ПОДРЯДЧИК</w:t>
      </w:r>
      <w:r w:rsidR="004A372D" w:rsidRPr="00293211">
        <w:rPr>
          <w:sz w:val="24"/>
          <w:szCs w:val="24"/>
          <w:lang w:eastAsia="en-US"/>
        </w:rPr>
        <w:t>», с другой стороны, вместе именуемые "Стороны" и каждый в отдельности «Сторона», в соответствии с п. 4 ч. 1. ст. 93 Федерального закона от 05.04.2013</w:t>
      </w:r>
      <w:proofErr w:type="gramEnd"/>
      <w:r w:rsidR="004A372D" w:rsidRPr="00293211">
        <w:rPr>
          <w:sz w:val="24"/>
          <w:szCs w:val="24"/>
          <w:lang w:eastAsia="en-US"/>
        </w:rPr>
        <w:t xml:space="preserve"> № 44-ФЗ «О контрактной системе в сфере закупок товаров, работ  обеспечения государственных и муниципальных нужд», заключили настоящий Контракт о нижеследующем:</w:t>
      </w:r>
    </w:p>
    <w:p w:rsidR="00E64352" w:rsidRPr="00293211" w:rsidRDefault="005D3C22">
      <w:pPr>
        <w:pStyle w:val="aff4"/>
        <w:numPr>
          <w:ilvl w:val="0"/>
          <w:numId w:val="2"/>
        </w:numPr>
        <w:tabs>
          <w:tab w:val="left" w:pos="426"/>
          <w:tab w:val="left" w:pos="993"/>
        </w:tabs>
        <w:suppressAutoHyphens w:val="0"/>
        <w:spacing w:before="0" w:after="0"/>
        <w:ind w:left="0" w:firstLine="567"/>
        <w:rPr>
          <w:rFonts w:ascii="Times New Roman" w:hAnsi="Times New Roman" w:cs="Times New Roman"/>
          <w:bCs w:val="0"/>
          <w:smallCaps w:val="0"/>
          <w:color w:val="171717"/>
          <w:spacing w:val="0"/>
        </w:rPr>
      </w:pPr>
      <w:r w:rsidRPr="00293211">
        <w:rPr>
          <w:rFonts w:ascii="Times New Roman" w:hAnsi="Times New Roman" w:cs="Times New Roman"/>
          <w:bCs w:val="0"/>
          <w:smallCaps w:val="0"/>
          <w:color w:val="171717"/>
          <w:spacing w:val="0"/>
        </w:rPr>
        <w:t>Предмет Контракта</w:t>
      </w:r>
    </w:p>
    <w:p w:rsidR="00542646" w:rsidRDefault="005D3C22" w:rsidP="00340C0E">
      <w:pPr>
        <w:pStyle w:val="af"/>
        <w:numPr>
          <w:ilvl w:val="1"/>
          <w:numId w:val="2"/>
        </w:numPr>
        <w:tabs>
          <w:tab w:val="left" w:pos="993"/>
        </w:tabs>
        <w:spacing w:after="0" w:line="240" w:lineRule="auto"/>
        <w:ind w:left="0" w:firstLine="567"/>
        <w:rPr>
          <w:sz w:val="24"/>
          <w:szCs w:val="24"/>
        </w:rPr>
      </w:pPr>
      <w:proofErr w:type="gramStart"/>
      <w:r w:rsidRPr="00293211">
        <w:rPr>
          <w:sz w:val="24"/>
          <w:szCs w:val="24"/>
        </w:rPr>
        <w:t>Подрядчик обязуется собственными силами</w:t>
      </w:r>
      <w:r w:rsidRPr="00293211">
        <w:rPr>
          <w:i/>
          <w:sz w:val="24"/>
          <w:szCs w:val="24"/>
        </w:rPr>
        <w:t>,</w:t>
      </w:r>
      <w:r w:rsidRPr="00293211">
        <w:rPr>
          <w:sz w:val="24"/>
          <w:szCs w:val="24"/>
        </w:rPr>
        <w:t xml:space="preserve"> своевременно выполнить на условиях настоящего Контракта </w:t>
      </w:r>
      <w:r w:rsidRPr="00DB5F6A">
        <w:rPr>
          <w:sz w:val="24"/>
          <w:szCs w:val="24"/>
        </w:rPr>
        <w:t xml:space="preserve">работы по </w:t>
      </w:r>
      <w:bookmarkStart w:id="0" w:name="_Hlk189211893"/>
      <w:r w:rsidRPr="00DB5F6A">
        <w:rPr>
          <w:color w:val="000000"/>
          <w:sz w:val="24"/>
          <w:szCs w:val="24"/>
        </w:rPr>
        <w:t>ремонту</w:t>
      </w:r>
      <w:r w:rsidR="003979DE" w:rsidRPr="00DB5F6A">
        <w:rPr>
          <w:color w:val="000000"/>
          <w:sz w:val="24"/>
          <w:szCs w:val="24"/>
        </w:rPr>
        <w:t xml:space="preserve"> </w:t>
      </w:r>
      <w:r w:rsidR="00340C0E" w:rsidRPr="00DB5F6A">
        <w:rPr>
          <w:color w:val="000000"/>
          <w:sz w:val="24"/>
          <w:szCs w:val="24"/>
        </w:rPr>
        <w:t xml:space="preserve">автомобильных дорог </w:t>
      </w:r>
      <w:r w:rsidRPr="00DB5F6A">
        <w:rPr>
          <w:color w:val="000000"/>
          <w:sz w:val="24"/>
          <w:szCs w:val="24"/>
        </w:rPr>
        <w:t xml:space="preserve">общего пользования </w:t>
      </w:r>
      <w:r w:rsidR="00D41634" w:rsidRPr="00DB5F6A">
        <w:rPr>
          <w:color w:val="000000"/>
          <w:sz w:val="24"/>
          <w:szCs w:val="24"/>
        </w:rPr>
        <w:t xml:space="preserve">местного значения </w:t>
      </w:r>
      <w:r w:rsidRPr="00DB5F6A">
        <w:rPr>
          <w:color w:val="000000"/>
          <w:sz w:val="24"/>
          <w:szCs w:val="24"/>
        </w:rPr>
        <w:t>в границах</w:t>
      </w:r>
      <w:r w:rsidR="003979DE" w:rsidRPr="00DB5F6A">
        <w:rPr>
          <w:color w:val="000000"/>
          <w:sz w:val="24"/>
          <w:szCs w:val="24"/>
        </w:rPr>
        <w:t xml:space="preserve"> </w:t>
      </w:r>
      <w:r w:rsidR="00D41634" w:rsidRPr="00DB5F6A">
        <w:rPr>
          <w:color w:val="000000"/>
          <w:sz w:val="24"/>
          <w:szCs w:val="24"/>
        </w:rPr>
        <w:t xml:space="preserve">населенных пунктов </w:t>
      </w:r>
      <w:r w:rsidR="003979DE" w:rsidRPr="00DB5F6A">
        <w:rPr>
          <w:color w:val="000000"/>
          <w:sz w:val="24"/>
          <w:szCs w:val="24"/>
        </w:rPr>
        <w:t xml:space="preserve">Рогаткинского </w:t>
      </w:r>
      <w:r w:rsidRPr="00DB5F6A">
        <w:rPr>
          <w:color w:val="000000"/>
          <w:sz w:val="24"/>
          <w:szCs w:val="24"/>
        </w:rPr>
        <w:t xml:space="preserve">муниципального образования </w:t>
      </w:r>
      <w:r w:rsidR="00D41634" w:rsidRPr="00DB5F6A">
        <w:rPr>
          <w:color w:val="000000"/>
          <w:sz w:val="24"/>
          <w:szCs w:val="24"/>
        </w:rPr>
        <w:t xml:space="preserve"> (</w:t>
      </w:r>
      <w:proofErr w:type="spellStart"/>
      <w:r w:rsidR="00D41634" w:rsidRPr="00DB5F6A">
        <w:rPr>
          <w:color w:val="000000"/>
          <w:sz w:val="24"/>
          <w:szCs w:val="24"/>
        </w:rPr>
        <w:t>щебенение</w:t>
      </w:r>
      <w:proofErr w:type="spellEnd"/>
      <w:r w:rsidR="00D41634" w:rsidRPr="00DB5F6A">
        <w:rPr>
          <w:color w:val="000000"/>
          <w:sz w:val="24"/>
          <w:szCs w:val="24"/>
        </w:rPr>
        <w:t>) по селу Рогаткино, от дома № 2 ул. Новоселовской до дома № 7 ул. Садовой</w:t>
      </w:r>
      <w:bookmarkEnd w:id="0"/>
      <w:r w:rsidR="00D41634" w:rsidRPr="00DB5F6A">
        <w:rPr>
          <w:color w:val="000000"/>
          <w:sz w:val="24"/>
          <w:szCs w:val="24"/>
        </w:rPr>
        <w:t>,</w:t>
      </w:r>
      <w:r w:rsidR="00D41634">
        <w:rPr>
          <w:color w:val="000000"/>
          <w:sz w:val="24"/>
          <w:szCs w:val="24"/>
        </w:rPr>
        <w:t xml:space="preserve"> </w:t>
      </w:r>
      <w:r w:rsidRPr="00293211">
        <w:rPr>
          <w:sz w:val="24"/>
          <w:szCs w:val="24"/>
        </w:rPr>
        <w:t xml:space="preserve">(далее – работы) и сдать результат работ Заказчику, а </w:t>
      </w:r>
      <w:r w:rsidR="00340C0E" w:rsidRPr="00293211">
        <w:rPr>
          <w:sz w:val="24"/>
          <w:szCs w:val="24"/>
        </w:rPr>
        <w:t>Заказчик берет на себя обязательства принять работы и оплатить их в соответствии</w:t>
      </w:r>
      <w:proofErr w:type="gramEnd"/>
      <w:r w:rsidR="00340C0E" w:rsidRPr="00293211">
        <w:rPr>
          <w:sz w:val="24"/>
          <w:szCs w:val="24"/>
        </w:rPr>
        <w:t xml:space="preserve"> с условиями настоящего Контракта.</w:t>
      </w:r>
    </w:p>
    <w:p w:rsidR="00E64352" w:rsidRPr="00293211" w:rsidRDefault="005D3C22">
      <w:pPr>
        <w:numPr>
          <w:ilvl w:val="1"/>
          <w:numId w:val="2"/>
        </w:numPr>
        <w:tabs>
          <w:tab w:val="left" w:pos="993"/>
        </w:tabs>
        <w:spacing w:line="240" w:lineRule="auto"/>
        <w:ind w:left="0" w:firstLine="567"/>
        <w:rPr>
          <w:i/>
          <w:iCs/>
          <w:sz w:val="24"/>
          <w:szCs w:val="24"/>
        </w:rPr>
      </w:pPr>
      <w:r w:rsidRPr="00293211">
        <w:rPr>
          <w:sz w:val="24"/>
          <w:szCs w:val="24"/>
        </w:rPr>
        <w:t>Состав и объем рабо</w:t>
      </w:r>
      <w:r w:rsidR="00340C0E" w:rsidRPr="00293211">
        <w:rPr>
          <w:sz w:val="24"/>
          <w:szCs w:val="24"/>
        </w:rPr>
        <w:t>т определяется Приложением № 1, локальный сметный расчет (смета)</w:t>
      </w:r>
      <w:r w:rsidRPr="00293211">
        <w:rPr>
          <w:sz w:val="24"/>
          <w:szCs w:val="24"/>
        </w:rPr>
        <w:t xml:space="preserve"> к настоящему Контракту.</w:t>
      </w:r>
    </w:p>
    <w:p w:rsidR="00E64352" w:rsidRPr="00DB5F6A" w:rsidRDefault="005D3C22">
      <w:pPr>
        <w:numPr>
          <w:ilvl w:val="1"/>
          <w:numId w:val="2"/>
        </w:numPr>
        <w:tabs>
          <w:tab w:val="left" w:pos="993"/>
        </w:tabs>
        <w:spacing w:line="240" w:lineRule="auto"/>
        <w:ind w:left="0" w:firstLine="567"/>
        <w:rPr>
          <w:color w:val="171717"/>
          <w:sz w:val="24"/>
          <w:szCs w:val="24"/>
        </w:rPr>
      </w:pPr>
      <w:r w:rsidRPr="00293211">
        <w:rPr>
          <w:sz w:val="24"/>
          <w:szCs w:val="24"/>
        </w:rPr>
        <w:t xml:space="preserve">Место выполнения работ: Саратовская область, Красноармейский район, </w:t>
      </w:r>
      <w:r w:rsidR="003979DE" w:rsidRPr="00293211">
        <w:rPr>
          <w:sz w:val="24"/>
          <w:szCs w:val="24"/>
        </w:rPr>
        <w:t>Рогаткинское МО</w:t>
      </w:r>
      <w:r w:rsidR="003979DE" w:rsidRPr="00DB5F6A">
        <w:rPr>
          <w:sz w:val="24"/>
          <w:szCs w:val="24"/>
        </w:rPr>
        <w:t>, с. Рогаткино</w:t>
      </w:r>
      <w:r w:rsidR="00D41634" w:rsidRPr="00DB5F6A">
        <w:rPr>
          <w:sz w:val="24"/>
          <w:szCs w:val="24"/>
        </w:rPr>
        <w:t xml:space="preserve">, </w:t>
      </w:r>
      <w:r w:rsidR="00D41634" w:rsidRPr="00DB5F6A">
        <w:rPr>
          <w:color w:val="000000"/>
          <w:sz w:val="24"/>
          <w:szCs w:val="24"/>
        </w:rPr>
        <w:t xml:space="preserve">от дома № 2 ул. Новоселовской до дома № 7 ул. </w:t>
      </w:r>
      <w:proofErr w:type="gramStart"/>
      <w:r w:rsidR="00D41634" w:rsidRPr="00DB5F6A">
        <w:rPr>
          <w:color w:val="000000"/>
          <w:sz w:val="24"/>
          <w:szCs w:val="24"/>
        </w:rPr>
        <w:t>Садовой</w:t>
      </w:r>
      <w:proofErr w:type="gramEnd"/>
      <w:r w:rsidR="001348A7" w:rsidRPr="00DB5F6A">
        <w:rPr>
          <w:sz w:val="24"/>
          <w:szCs w:val="24"/>
        </w:rPr>
        <w:t>.</w:t>
      </w:r>
    </w:p>
    <w:p w:rsidR="00E64352" w:rsidRPr="00293211" w:rsidRDefault="005D3C22">
      <w:pPr>
        <w:numPr>
          <w:ilvl w:val="1"/>
          <w:numId w:val="2"/>
        </w:numPr>
        <w:tabs>
          <w:tab w:val="left" w:pos="993"/>
        </w:tabs>
        <w:spacing w:line="240" w:lineRule="auto"/>
        <w:ind w:left="0" w:firstLine="567"/>
        <w:rPr>
          <w:color w:val="171717"/>
          <w:sz w:val="24"/>
          <w:szCs w:val="24"/>
        </w:rPr>
      </w:pPr>
      <w:r w:rsidRPr="00293211">
        <w:rPr>
          <w:sz w:val="24"/>
          <w:szCs w:val="24"/>
        </w:rPr>
        <w:t>Работы (результаты Работ) должны соответствовать требованиям технических регламентов, документов, разрабатываемых и применяемых в национальной системе стандартизации, технических условий, санитарно-эпидемиологических правил и нормативов, действующих в отношении данного вида работ, условиям Контракта</w:t>
      </w:r>
      <w:r w:rsidRPr="00293211">
        <w:rPr>
          <w:color w:val="171717"/>
          <w:sz w:val="24"/>
          <w:szCs w:val="24"/>
        </w:rPr>
        <w:t>.</w:t>
      </w:r>
    </w:p>
    <w:p w:rsidR="00E64352" w:rsidRPr="00293211" w:rsidRDefault="00E64352">
      <w:pPr>
        <w:tabs>
          <w:tab w:val="left" w:pos="993"/>
        </w:tabs>
        <w:spacing w:line="240" w:lineRule="auto"/>
        <w:rPr>
          <w:color w:val="171717"/>
          <w:sz w:val="24"/>
          <w:szCs w:val="24"/>
        </w:rPr>
      </w:pPr>
    </w:p>
    <w:p w:rsidR="00E64352" w:rsidRPr="00293211" w:rsidRDefault="005D3C22">
      <w:pPr>
        <w:widowControl w:val="0"/>
        <w:numPr>
          <w:ilvl w:val="0"/>
          <w:numId w:val="2"/>
        </w:numPr>
        <w:tabs>
          <w:tab w:val="left" w:pos="426"/>
          <w:tab w:val="left" w:pos="993"/>
        </w:tabs>
        <w:spacing w:line="240" w:lineRule="auto"/>
        <w:ind w:left="0" w:firstLine="567"/>
        <w:jc w:val="center"/>
        <w:rPr>
          <w:b/>
          <w:color w:val="171717"/>
          <w:sz w:val="24"/>
          <w:szCs w:val="24"/>
        </w:rPr>
      </w:pPr>
      <w:r w:rsidRPr="00293211">
        <w:rPr>
          <w:b/>
          <w:color w:val="171717"/>
          <w:sz w:val="24"/>
          <w:szCs w:val="24"/>
        </w:rPr>
        <w:t>Цена Контракта и порядок расчетов</w:t>
      </w:r>
    </w:p>
    <w:p w:rsidR="00E64352" w:rsidRPr="00293211" w:rsidRDefault="005D3C22">
      <w:pPr>
        <w:widowControl w:val="0"/>
        <w:numPr>
          <w:ilvl w:val="1"/>
          <w:numId w:val="2"/>
        </w:numPr>
        <w:tabs>
          <w:tab w:val="left" w:pos="993"/>
        </w:tabs>
        <w:spacing w:line="240" w:lineRule="auto"/>
        <w:ind w:left="0" w:firstLine="567"/>
        <w:rPr>
          <w:i/>
          <w:iCs/>
          <w:color w:val="171717"/>
          <w:sz w:val="24"/>
          <w:szCs w:val="24"/>
        </w:rPr>
      </w:pPr>
      <w:r w:rsidRPr="00293211">
        <w:rPr>
          <w:color w:val="171717"/>
          <w:sz w:val="24"/>
          <w:szCs w:val="24"/>
        </w:rPr>
        <w:t>Цена Контракта является твердой, не может изменяться в ходе исполнения Контракта, за исключением случаев, установленных Контрактом и (или) предусмотренных законодательством Российской Федерации.</w:t>
      </w:r>
    </w:p>
    <w:p w:rsidR="00E64352" w:rsidRPr="00293211" w:rsidRDefault="005D3C22">
      <w:pPr>
        <w:widowControl w:val="0"/>
        <w:tabs>
          <w:tab w:val="left" w:pos="993"/>
        </w:tabs>
        <w:spacing w:line="240" w:lineRule="auto"/>
        <w:rPr>
          <w:b/>
          <w:color w:val="171717"/>
          <w:sz w:val="24"/>
          <w:szCs w:val="24"/>
        </w:rPr>
      </w:pPr>
      <w:r w:rsidRPr="00293211">
        <w:rPr>
          <w:b/>
          <w:color w:val="171717"/>
          <w:sz w:val="24"/>
          <w:szCs w:val="24"/>
        </w:rPr>
        <w:t xml:space="preserve">Цена Контракта составляет </w:t>
      </w:r>
      <w:r w:rsidR="003979DE" w:rsidRPr="00293211">
        <w:rPr>
          <w:b/>
          <w:color w:val="171717"/>
          <w:sz w:val="24"/>
          <w:szCs w:val="24"/>
          <w:u w:val="single"/>
        </w:rPr>
        <w:t>336 899</w:t>
      </w:r>
      <w:r w:rsidRPr="00293211">
        <w:rPr>
          <w:b/>
          <w:color w:val="171717"/>
          <w:sz w:val="24"/>
          <w:szCs w:val="24"/>
          <w:u w:val="single"/>
        </w:rPr>
        <w:t xml:space="preserve"> </w:t>
      </w:r>
      <w:r w:rsidR="003979DE" w:rsidRPr="00293211">
        <w:rPr>
          <w:b/>
          <w:color w:val="171717"/>
          <w:sz w:val="24"/>
          <w:szCs w:val="24"/>
          <w:u w:val="single"/>
        </w:rPr>
        <w:t xml:space="preserve"> </w:t>
      </w:r>
      <w:r w:rsidRPr="00293211">
        <w:rPr>
          <w:b/>
          <w:color w:val="171717"/>
          <w:sz w:val="24"/>
          <w:szCs w:val="24"/>
          <w:u w:val="single"/>
        </w:rPr>
        <w:t>(</w:t>
      </w:r>
      <w:r w:rsidR="003979DE" w:rsidRPr="00293211">
        <w:rPr>
          <w:b/>
          <w:color w:val="171717"/>
          <w:sz w:val="24"/>
          <w:szCs w:val="24"/>
          <w:u w:val="single"/>
        </w:rPr>
        <w:t xml:space="preserve">триста тридцать шесть </w:t>
      </w:r>
      <w:r w:rsidR="001348A7" w:rsidRPr="00293211">
        <w:rPr>
          <w:b/>
          <w:color w:val="171717"/>
          <w:sz w:val="24"/>
          <w:szCs w:val="24"/>
          <w:u w:val="single"/>
        </w:rPr>
        <w:t xml:space="preserve">тысяч </w:t>
      </w:r>
      <w:r w:rsidR="003979DE" w:rsidRPr="00293211">
        <w:rPr>
          <w:b/>
          <w:color w:val="171717"/>
          <w:sz w:val="24"/>
          <w:szCs w:val="24"/>
          <w:u w:val="single"/>
        </w:rPr>
        <w:t>восемьсот девяносто девять)</w:t>
      </w:r>
      <w:r w:rsidRPr="00293211">
        <w:rPr>
          <w:b/>
          <w:color w:val="171717"/>
          <w:sz w:val="24"/>
          <w:szCs w:val="24"/>
          <w:u w:val="single"/>
        </w:rPr>
        <w:t xml:space="preserve"> рубл</w:t>
      </w:r>
      <w:r w:rsidR="003979DE" w:rsidRPr="00293211">
        <w:rPr>
          <w:b/>
          <w:color w:val="171717"/>
          <w:sz w:val="24"/>
          <w:szCs w:val="24"/>
          <w:u w:val="single"/>
        </w:rPr>
        <w:t xml:space="preserve">ей 94 </w:t>
      </w:r>
      <w:r w:rsidRPr="00293211">
        <w:rPr>
          <w:b/>
          <w:color w:val="171717"/>
          <w:sz w:val="24"/>
          <w:szCs w:val="24"/>
          <w:u w:val="single"/>
        </w:rPr>
        <w:t>копе</w:t>
      </w:r>
      <w:r w:rsidR="001348A7" w:rsidRPr="00293211">
        <w:rPr>
          <w:b/>
          <w:color w:val="171717"/>
          <w:sz w:val="24"/>
          <w:szCs w:val="24"/>
          <w:u w:val="single"/>
        </w:rPr>
        <w:t>йки</w:t>
      </w:r>
      <w:r w:rsidRPr="00293211">
        <w:rPr>
          <w:b/>
          <w:sz w:val="24"/>
          <w:szCs w:val="24"/>
        </w:rPr>
        <w:t xml:space="preserve">, </w:t>
      </w:r>
      <w:r w:rsidRPr="00293211">
        <w:rPr>
          <w:rFonts w:eastAsia="Calibri"/>
          <w:b/>
          <w:bCs/>
          <w:sz w:val="24"/>
          <w:szCs w:val="24"/>
        </w:rPr>
        <w:t xml:space="preserve">с учетом налога на добавленную </w:t>
      </w:r>
      <w:r w:rsidR="00467A6D" w:rsidRPr="00293211">
        <w:rPr>
          <w:rFonts w:eastAsia="Calibri"/>
          <w:b/>
          <w:bCs/>
          <w:sz w:val="24"/>
          <w:szCs w:val="24"/>
        </w:rPr>
        <w:t>стоимость по налоговой ставке 22 процента</w:t>
      </w:r>
      <w:r w:rsidRPr="00293211">
        <w:rPr>
          <w:rFonts w:eastAsia="Calibri"/>
          <w:b/>
          <w:bCs/>
          <w:sz w:val="24"/>
          <w:szCs w:val="24"/>
        </w:rPr>
        <w:t>.</w:t>
      </w:r>
    </w:p>
    <w:p w:rsidR="00E64352" w:rsidRPr="00293211" w:rsidRDefault="005D3C22">
      <w:pPr>
        <w:widowControl w:val="0"/>
        <w:tabs>
          <w:tab w:val="left" w:pos="993"/>
        </w:tabs>
        <w:spacing w:line="240" w:lineRule="auto"/>
        <w:rPr>
          <w:color w:val="171717"/>
          <w:sz w:val="24"/>
          <w:szCs w:val="24"/>
        </w:rPr>
      </w:pPr>
      <w:r w:rsidRPr="00293211">
        <w:rPr>
          <w:color w:val="171717"/>
          <w:sz w:val="24"/>
          <w:szCs w:val="24"/>
        </w:rPr>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w:t>
      </w:r>
      <w:proofErr w:type="gramStart"/>
      <w:r w:rsidRPr="00293211">
        <w:rPr>
          <w:color w:val="171717"/>
          <w:sz w:val="24"/>
          <w:szCs w:val="24"/>
        </w:rPr>
        <w:t>на</w:t>
      </w:r>
      <w:proofErr w:type="gramEnd"/>
      <w:r w:rsidRPr="00293211">
        <w:rPr>
          <w:color w:val="171717"/>
          <w:sz w:val="24"/>
          <w:szCs w:val="24"/>
        </w:rPr>
        <w:t xml:space="preserve">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E64352" w:rsidRPr="00293211" w:rsidRDefault="005D3C22">
      <w:pPr>
        <w:widowControl w:val="0"/>
        <w:numPr>
          <w:ilvl w:val="1"/>
          <w:numId w:val="2"/>
        </w:numPr>
        <w:tabs>
          <w:tab w:val="left" w:pos="993"/>
        </w:tabs>
        <w:spacing w:line="240" w:lineRule="auto"/>
        <w:ind w:left="0" w:firstLine="567"/>
        <w:rPr>
          <w:color w:val="171717"/>
          <w:sz w:val="24"/>
          <w:szCs w:val="24"/>
        </w:rPr>
      </w:pPr>
      <w:r w:rsidRPr="00293211">
        <w:rPr>
          <w:color w:val="171717"/>
          <w:sz w:val="24"/>
          <w:szCs w:val="24"/>
        </w:rPr>
        <w:t>В общую цену Контракта вк</w:t>
      </w:r>
      <w:r w:rsidR="00293211" w:rsidRPr="00293211">
        <w:rPr>
          <w:color w:val="171717"/>
          <w:sz w:val="24"/>
          <w:szCs w:val="24"/>
        </w:rPr>
        <w:t>лючены все расходы Исполнителя</w:t>
      </w:r>
      <w:r w:rsidRPr="00293211">
        <w:rPr>
          <w:color w:val="171717"/>
          <w:sz w:val="24"/>
          <w:szCs w:val="24"/>
        </w:rPr>
        <w:t xml:space="preserve">, необходимые для осуществления им своих обязательств по Контракту в полном объеме и надлежащего качества, в том числе все подлежащие к уплате налоги, сборы и другие обязательные </w:t>
      </w:r>
      <w:proofErr w:type="gramStart"/>
      <w:r w:rsidRPr="00293211">
        <w:rPr>
          <w:color w:val="171717"/>
          <w:sz w:val="24"/>
          <w:szCs w:val="24"/>
        </w:rPr>
        <w:t>платежи</w:t>
      </w:r>
      <w:proofErr w:type="gramEnd"/>
      <w:r w:rsidRPr="00293211">
        <w:rPr>
          <w:color w:val="171717"/>
          <w:sz w:val="24"/>
          <w:szCs w:val="24"/>
        </w:rPr>
        <w:t xml:space="preserve"> и иные расходы, связанные с выполнением работ.</w:t>
      </w:r>
    </w:p>
    <w:p w:rsidR="00E64352" w:rsidRPr="00293211" w:rsidRDefault="005D3C22">
      <w:pPr>
        <w:numPr>
          <w:ilvl w:val="1"/>
          <w:numId w:val="2"/>
        </w:numPr>
        <w:tabs>
          <w:tab w:val="left" w:pos="993"/>
        </w:tabs>
        <w:spacing w:line="240" w:lineRule="auto"/>
        <w:ind w:left="0" w:firstLine="567"/>
        <w:rPr>
          <w:color w:val="171717"/>
          <w:sz w:val="24"/>
          <w:szCs w:val="24"/>
        </w:rPr>
      </w:pPr>
      <w:r w:rsidRPr="00293211">
        <w:rPr>
          <w:color w:val="171717"/>
          <w:sz w:val="24"/>
          <w:szCs w:val="24"/>
        </w:rPr>
        <w:t xml:space="preserve">По согласованию Сторон в ходе исполнения Контракта допускается снижение цены Контракта без </w:t>
      </w:r>
      <w:proofErr w:type="gramStart"/>
      <w:r w:rsidRPr="00293211">
        <w:rPr>
          <w:color w:val="171717"/>
          <w:sz w:val="24"/>
          <w:szCs w:val="24"/>
        </w:rPr>
        <w:t>изменения</w:t>
      </w:r>
      <w:proofErr w:type="gramEnd"/>
      <w:r w:rsidRPr="00293211">
        <w:rPr>
          <w:color w:val="171717"/>
          <w:sz w:val="24"/>
          <w:szCs w:val="24"/>
        </w:rPr>
        <w:t xml:space="preserve"> предусмотренного Контрактом объема работ, качества выполняемых работ и иных условий Контракта.</w:t>
      </w:r>
    </w:p>
    <w:p w:rsidR="00E64352" w:rsidRPr="00293211" w:rsidRDefault="005D3C22">
      <w:pPr>
        <w:widowControl w:val="0"/>
        <w:numPr>
          <w:ilvl w:val="1"/>
          <w:numId w:val="2"/>
        </w:numPr>
        <w:tabs>
          <w:tab w:val="left" w:pos="993"/>
        </w:tabs>
        <w:spacing w:line="240" w:lineRule="auto"/>
        <w:ind w:left="0" w:firstLine="567"/>
        <w:rPr>
          <w:color w:val="171717"/>
          <w:sz w:val="24"/>
          <w:szCs w:val="24"/>
        </w:rPr>
      </w:pPr>
      <w:r w:rsidRPr="00293211">
        <w:rPr>
          <w:color w:val="171717"/>
          <w:sz w:val="24"/>
          <w:szCs w:val="24"/>
        </w:rPr>
        <w:t xml:space="preserve">Оплата по Контракту </w:t>
      </w:r>
      <w:r w:rsidRPr="00293211">
        <w:rPr>
          <w:sz w:val="24"/>
          <w:szCs w:val="24"/>
          <w:shd w:val="clear" w:color="auto" w:fill="FFFFFF"/>
        </w:rPr>
        <w:t xml:space="preserve">осуществляется сторонами </w:t>
      </w:r>
      <w:r w:rsidRPr="00293211">
        <w:rPr>
          <w:bCs/>
          <w:sz w:val="24"/>
          <w:szCs w:val="24"/>
        </w:rPr>
        <w:t xml:space="preserve">в безналичном порядке путем </w:t>
      </w:r>
      <w:r w:rsidRPr="00293211">
        <w:rPr>
          <w:bCs/>
          <w:sz w:val="24"/>
          <w:szCs w:val="24"/>
        </w:rPr>
        <w:lastRenderedPageBreak/>
        <w:t xml:space="preserve">перечисления Заказчиком денежных средств на указанный в Контракте расчетный счет Подрядчика </w:t>
      </w:r>
      <w:r w:rsidRPr="00293211">
        <w:rPr>
          <w:color w:val="171717"/>
          <w:sz w:val="24"/>
          <w:szCs w:val="24"/>
        </w:rPr>
        <w:t>в следующем порядке:</w:t>
      </w:r>
    </w:p>
    <w:p w:rsidR="00E64352" w:rsidRPr="00293211" w:rsidRDefault="005D3C22">
      <w:pPr>
        <w:pStyle w:val="afd"/>
        <w:widowControl w:val="0"/>
        <w:numPr>
          <w:ilvl w:val="0"/>
          <w:numId w:val="5"/>
        </w:numPr>
        <w:tabs>
          <w:tab w:val="left" w:pos="993"/>
        </w:tabs>
        <w:spacing w:after="0" w:line="240" w:lineRule="auto"/>
        <w:ind w:left="0" w:firstLine="567"/>
        <w:jc w:val="both"/>
        <w:rPr>
          <w:rFonts w:ascii="Times New Roman" w:hAnsi="Times New Roman"/>
          <w:sz w:val="24"/>
          <w:szCs w:val="24"/>
        </w:rPr>
      </w:pPr>
      <w:r w:rsidRPr="00293211">
        <w:rPr>
          <w:rFonts w:ascii="Times New Roman" w:hAnsi="Times New Roman"/>
          <w:sz w:val="24"/>
          <w:szCs w:val="24"/>
        </w:rPr>
        <w:t>Авансирование работ не предусмотрено.</w:t>
      </w:r>
    </w:p>
    <w:p w:rsidR="00E64352" w:rsidRPr="00293211" w:rsidRDefault="005D3C22">
      <w:pPr>
        <w:pStyle w:val="afd"/>
        <w:widowControl w:val="0"/>
        <w:numPr>
          <w:ilvl w:val="0"/>
          <w:numId w:val="5"/>
        </w:numPr>
        <w:tabs>
          <w:tab w:val="left" w:pos="993"/>
        </w:tabs>
        <w:spacing w:after="0" w:line="240" w:lineRule="auto"/>
        <w:ind w:left="0" w:firstLine="567"/>
        <w:jc w:val="both"/>
        <w:rPr>
          <w:rFonts w:ascii="Times New Roman" w:hAnsi="Times New Roman"/>
          <w:sz w:val="24"/>
          <w:szCs w:val="24"/>
        </w:rPr>
      </w:pPr>
      <w:r w:rsidRPr="00293211">
        <w:rPr>
          <w:rFonts w:ascii="Times New Roman" w:hAnsi="Times New Roman"/>
          <w:sz w:val="24"/>
          <w:szCs w:val="24"/>
          <w:shd w:val="clear" w:color="auto" w:fill="FFFFFF"/>
        </w:rPr>
        <w:t xml:space="preserve">Оплата производится за выполненные работы в полном объеме, </w:t>
      </w:r>
      <w:r w:rsidRPr="00293211">
        <w:rPr>
          <w:rFonts w:ascii="Times New Roman" w:hAnsi="Times New Roman"/>
          <w:bCs/>
          <w:sz w:val="24"/>
          <w:szCs w:val="24"/>
        </w:rPr>
        <w:t xml:space="preserve">в течение </w:t>
      </w:r>
      <w:r w:rsidR="004A372D" w:rsidRPr="00293211">
        <w:rPr>
          <w:rFonts w:ascii="Times New Roman" w:hAnsi="Times New Roman"/>
          <w:bCs/>
          <w:sz w:val="24"/>
          <w:szCs w:val="24"/>
        </w:rPr>
        <w:t xml:space="preserve">10 (десяти) </w:t>
      </w:r>
      <w:r w:rsidRPr="00293211">
        <w:rPr>
          <w:rFonts w:ascii="Times New Roman" w:hAnsi="Times New Roman"/>
          <w:bCs/>
          <w:sz w:val="24"/>
          <w:szCs w:val="24"/>
        </w:rPr>
        <w:t xml:space="preserve">рабочих дней </w:t>
      </w:r>
      <w:proofErr w:type="gramStart"/>
      <w:r w:rsidRPr="00293211">
        <w:rPr>
          <w:rFonts w:ascii="Times New Roman" w:hAnsi="Times New Roman"/>
          <w:bCs/>
          <w:sz w:val="24"/>
          <w:szCs w:val="24"/>
        </w:rPr>
        <w:t>с даты подписания</w:t>
      </w:r>
      <w:proofErr w:type="gramEnd"/>
      <w:r w:rsidRPr="00293211">
        <w:rPr>
          <w:rFonts w:ascii="Times New Roman" w:hAnsi="Times New Roman"/>
          <w:bCs/>
          <w:sz w:val="24"/>
          <w:szCs w:val="24"/>
        </w:rPr>
        <w:t xml:space="preserve"> Заказчиком документа о приемке.</w:t>
      </w:r>
    </w:p>
    <w:p w:rsidR="00E64352" w:rsidRPr="00293211" w:rsidRDefault="005D3C22">
      <w:pPr>
        <w:pStyle w:val="afd"/>
        <w:widowControl w:val="0"/>
        <w:numPr>
          <w:ilvl w:val="0"/>
          <w:numId w:val="5"/>
        </w:numPr>
        <w:tabs>
          <w:tab w:val="left" w:pos="993"/>
        </w:tabs>
        <w:spacing w:after="0" w:line="240" w:lineRule="auto"/>
        <w:ind w:left="0" w:firstLine="567"/>
        <w:jc w:val="both"/>
        <w:rPr>
          <w:rFonts w:ascii="Times New Roman" w:hAnsi="Times New Roman"/>
          <w:sz w:val="24"/>
          <w:szCs w:val="24"/>
        </w:rPr>
      </w:pPr>
      <w:r w:rsidRPr="00293211">
        <w:rPr>
          <w:rFonts w:ascii="Times New Roman" w:hAnsi="Times New Roman"/>
          <w:sz w:val="24"/>
          <w:szCs w:val="24"/>
        </w:rPr>
        <w:t>Оплата осуществляется в рублях Российской Федерации.</w:t>
      </w:r>
    </w:p>
    <w:p w:rsidR="00E64352" w:rsidRPr="00293211" w:rsidRDefault="005D3C22">
      <w:pPr>
        <w:widowControl w:val="0"/>
        <w:tabs>
          <w:tab w:val="left" w:pos="993"/>
        </w:tabs>
        <w:spacing w:line="240" w:lineRule="auto"/>
        <w:rPr>
          <w:iCs/>
          <w:sz w:val="24"/>
          <w:szCs w:val="24"/>
        </w:rPr>
      </w:pPr>
      <w:r w:rsidRPr="00293211">
        <w:rPr>
          <w:sz w:val="24"/>
          <w:szCs w:val="24"/>
        </w:rPr>
        <w:t>Источник финансирования: местный бюджет.</w:t>
      </w:r>
    </w:p>
    <w:p w:rsidR="00E64352" w:rsidRPr="00293211" w:rsidRDefault="005D3C22">
      <w:pPr>
        <w:widowControl w:val="0"/>
        <w:tabs>
          <w:tab w:val="left" w:pos="993"/>
        </w:tabs>
        <w:spacing w:line="240" w:lineRule="auto"/>
        <w:rPr>
          <w:sz w:val="24"/>
          <w:szCs w:val="24"/>
        </w:rPr>
      </w:pPr>
      <w:r w:rsidRPr="00293211">
        <w:rPr>
          <w:sz w:val="24"/>
          <w:szCs w:val="24"/>
        </w:rPr>
        <w:t>Днем оплаты Работ считается день списания соответствующей суммы денежных средств со счета Заказчика.</w:t>
      </w:r>
    </w:p>
    <w:p w:rsidR="00E64352" w:rsidRPr="00293211" w:rsidRDefault="005D3C22">
      <w:pPr>
        <w:numPr>
          <w:ilvl w:val="1"/>
          <w:numId w:val="2"/>
        </w:numPr>
        <w:tabs>
          <w:tab w:val="left" w:pos="993"/>
        </w:tabs>
        <w:spacing w:line="240" w:lineRule="auto"/>
        <w:ind w:left="0" w:firstLine="567"/>
        <w:rPr>
          <w:color w:val="171717"/>
          <w:sz w:val="24"/>
          <w:szCs w:val="24"/>
        </w:rPr>
      </w:pPr>
      <w:r w:rsidRPr="00293211">
        <w:rPr>
          <w:color w:val="171717"/>
          <w:sz w:val="24"/>
          <w:szCs w:val="24"/>
        </w:rPr>
        <w:t>При начислении Заказчиком Подрядчику неустойки (штрафа, пени) и отказе Подрядчика в ее уплате по соответствующему письменному требованию Заказчик вправе произвести оплату по Контракту за вычетом суммы неустойки (штрафа, пени).</w:t>
      </w:r>
    </w:p>
    <w:p w:rsidR="00E64352" w:rsidRPr="00293211" w:rsidRDefault="005D3C22">
      <w:pPr>
        <w:widowControl w:val="0"/>
        <w:numPr>
          <w:ilvl w:val="1"/>
          <w:numId w:val="2"/>
        </w:numPr>
        <w:tabs>
          <w:tab w:val="left" w:pos="993"/>
        </w:tabs>
        <w:spacing w:line="240" w:lineRule="auto"/>
        <w:ind w:left="0" w:firstLine="567"/>
        <w:rPr>
          <w:color w:val="171717"/>
          <w:sz w:val="24"/>
          <w:szCs w:val="24"/>
        </w:rPr>
      </w:pPr>
      <w:r w:rsidRPr="00293211">
        <w:rPr>
          <w:color w:val="171717"/>
          <w:sz w:val="24"/>
          <w:szCs w:val="24"/>
        </w:rPr>
        <w:t xml:space="preserve">Заказчик по согласованию с Подрядчиком в ходе исполнения Контракта вправе увеличить предусмотренный Контрактом объем работы не более чем на десять процентов или уменьшить предусмотренный Контрактом объем работы не более чем на десять процентов. При этом по соглашению Сторон допускается изменение с учетом </w:t>
      </w:r>
      <w:proofErr w:type="gramStart"/>
      <w:r w:rsidRPr="00293211">
        <w:rPr>
          <w:color w:val="171717"/>
          <w:sz w:val="24"/>
          <w:szCs w:val="24"/>
        </w:rPr>
        <w:t>положений бюджетного законодательства Российской Федерации цены Контракта</w:t>
      </w:r>
      <w:proofErr w:type="gramEnd"/>
      <w:r w:rsidRPr="00293211">
        <w:rPr>
          <w:color w:val="171717"/>
          <w:sz w:val="24"/>
          <w:szCs w:val="24"/>
        </w:rPr>
        <w:t xml:space="preserve"> пропорционально дополнительному объему работы исходя из установленной в Контракте цены единицы работы, но не более чем на десять процентов цены Контракта. При уменьшении предусмотренного Контрактом объема работ Стороны Контракта обязаны уменьшить цену Контракта исходя из цены единицы работы. </w:t>
      </w:r>
    </w:p>
    <w:p w:rsidR="00E64352" w:rsidRPr="00293211" w:rsidRDefault="00E64352">
      <w:pPr>
        <w:widowControl w:val="0"/>
        <w:tabs>
          <w:tab w:val="left" w:pos="993"/>
        </w:tabs>
        <w:spacing w:line="240" w:lineRule="auto"/>
        <w:rPr>
          <w:color w:val="171717"/>
          <w:sz w:val="24"/>
          <w:szCs w:val="24"/>
        </w:rPr>
      </w:pPr>
    </w:p>
    <w:p w:rsidR="00E64352" w:rsidRPr="00293211" w:rsidRDefault="005D3C22">
      <w:pPr>
        <w:numPr>
          <w:ilvl w:val="0"/>
          <w:numId w:val="2"/>
        </w:numPr>
        <w:shd w:val="clear" w:color="auto" w:fill="FFFFFF"/>
        <w:tabs>
          <w:tab w:val="left" w:pos="426"/>
          <w:tab w:val="left" w:pos="993"/>
        </w:tabs>
        <w:spacing w:line="240" w:lineRule="auto"/>
        <w:ind w:left="0" w:firstLine="567"/>
        <w:jc w:val="center"/>
        <w:rPr>
          <w:b/>
          <w:color w:val="171717"/>
          <w:sz w:val="24"/>
          <w:szCs w:val="24"/>
        </w:rPr>
      </w:pPr>
      <w:r w:rsidRPr="00293211">
        <w:rPr>
          <w:b/>
          <w:color w:val="171717"/>
          <w:sz w:val="24"/>
          <w:szCs w:val="24"/>
        </w:rPr>
        <w:t>Права и обязанности Сторон</w:t>
      </w:r>
    </w:p>
    <w:p w:rsidR="00E64352" w:rsidRPr="00293211" w:rsidRDefault="005D3C22">
      <w:pPr>
        <w:numPr>
          <w:ilvl w:val="1"/>
          <w:numId w:val="2"/>
        </w:numPr>
        <w:shd w:val="clear" w:color="auto" w:fill="FFFFFF"/>
        <w:tabs>
          <w:tab w:val="left" w:pos="567"/>
          <w:tab w:val="left" w:pos="993"/>
          <w:tab w:val="left" w:pos="1134"/>
        </w:tabs>
        <w:spacing w:line="240" w:lineRule="auto"/>
        <w:ind w:left="0" w:firstLine="567"/>
        <w:jc w:val="left"/>
        <w:rPr>
          <w:color w:val="171717"/>
          <w:sz w:val="24"/>
          <w:szCs w:val="24"/>
        </w:rPr>
      </w:pPr>
      <w:r w:rsidRPr="00293211">
        <w:rPr>
          <w:color w:val="171717"/>
          <w:sz w:val="24"/>
          <w:szCs w:val="24"/>
        </w:rPr>
        <w:t>Заказчик имеет право:</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Проверять в любое время ход и качество выполняемой Подрядчиком и его субподрядчиками работы по Контракту, оказывать консультативную и иную помощь Подрядчику без вмешательства в его оперативно-хозяйственную деятельность;</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 xml:space="preserve">Отказаться от оплаты </w:t>
      </w:r>
      <w:proofErr w:type="gramStart"/>
      <w:r w:rsidRPr="00293211">
        <w:rPr>
          <w:color w:val="171717"/>
          <w:sz w:val="24"/>
          <w:szCs w:val="24"/>
        </w:rPr>
        <w:t>работы</w:t>
      </w:r>
      <w:proofErr w:type="gramEnd"/>
      <w:r w:rsidRPr="00293211">
        <w:rPr>
          <w:color w:val="171717"/>
          <w:sz w:val="24"/>
          <w:szCs w:val="24"/>
        </w:rPr>
        <w:t xml:space="preserve"> в случае несоответствия результатов выполненной работы требованиям, установленным Контрактом;</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По согласованию с Подрядчиком изменить объем выполняемых по Контракту работ в соответствии с условиями Контракта;</w:t>
      </w:r>
    </w:p>
    <w:p w:rsidR="00E64352" w:rsidRPr="00293211" w:rsidRDefault="005D3C22">
      <w:pPr>
        <w:pStyle w:val="ConsPlusNormal0"/>
        <w:widowControl/>
        <w:numPr>
          <w:ilvl w:val="2"/>
          <w:numId w:val="2"/>
        </w:numPr>
        <w:tabs>
          <w:tab w:val="left" w:pos="567"/>
          <w:tab w:val="left" w:pos="993"/>
          <w:tab w:val="left" w:pos="1134"/>
        </w:tabs>
        <w:ind w:left="0" w:firstLine="567"/>
        <w:jc w:val="both"/>
        <w:rPr>
          <w:rFonts w:ascii="Times New Roman" w:hAnsi="Times New Roman" w:cs="Times New Roman"/>
          <w:color w:val="171717"/>
          <w:sz w:val="24"/>
          <w:szCs w:val="24"/>
        </w:rPr>
      </w:pPr>
      <w:r w:rsidRPr="00293211">
        <w:rPr>
          <w:rFonts w:ascii="Times New Roman" w:hAnsi="Times New Roman" w:cs="Times New Roman"/>
          <w:color w:val="171717"/>
          <w:sz w:val="24"/>
          <w:szCs w:val="24"/>
        </w:rPr>
        <w:t>Досрочно принять и оплатить работы в соответствии с условиями Контракта;</w:t>
      </w:r>
    </w:p>
    <w:p w:rsidR="00E64352" w:rsidRPr="00D370F8" w:rsidRDefault="005D3C22">
      <w:pPr>
        <w:pStyle w:val="ConsPlusNormal0"/>
        <w:widowControl/>
        <w:numPr>
          <w:ilvl w:val="2"/>
          <w:numId w:val="2"/>
        </w:numPr>
        <w:tabs>
          <w:tab w:val="left" w:pos="567"/>
          <w:tab w:val="left" w:pos="993"/>
          <w:tab w:val="left" w:pos="1134"/>
        </w:tabs>
        <w:ind w:left="0" w:firstLine="567"/>
        <w:jc w:val="both"/>
        <w:rPr>
          <w:rFonts w:ascii="Times New Roman" w:hAnsi="Times New Roman" w:cs="Times New Roman"/>
          <w:color w:val="171717"/>
          <w:sz w:val="24"/>
          <w:szCs w:val="24"/>
        </w:rPr>
      </w:pPr>
      <w:r w:rsidRPr="00D370F8">
        <w:rPr>
          <w:rFonts w:ascii="Times New Roman" w:hAnsi="Times New Roman" w:cs="Times New Roman"/>
          <w:color w:val="171717"/>
          <w:sz w:val="24"/>
          <w:szCs w:val="24"/>
        </w:rPr>
        <w:t>Требовать от Подрядчика при приемке работ, помимо форм КС-2 и КС-3, документы, подтверждающие или обосновывающие позиции Локально-сметных расчетов</w:t>
      </w:r>
      <w:r w:rsidR="0022375D" w:rsidRPr="00D370F8">
        <w:rPr>
          <w:rFonts w:ascii="Times New Roman" w:hAnsi="Times New Roman" w:cs="Times New Roman"/>
          <w:color w:val="171717"/>
          <w:sz w:val="24"/>
          <w:szCs w:val="24"/>
        </w:rPr>
        <w:t xml:space="preserve"> </w:t>
      </w:r>
      <w:r w:rsidRPr="00D370F8">
        <w:rPr>
          <w:rFonts w:ascii="Times New Roman" w:hAnsi="Times New Roman" w:cs="Times New Roman"/>
          <w:color w:val="171717"/>
          <w:sz w:val="24"/>
          <w:szCs w:val="24"/>
        </w:rPr>
        <w:t>(сертификаты и паспорта на применяемые материалы и т.д.), иметь полный доступ к оборудованию и документации на весь период действия Контракта.</w:t>
      </w:r>
    </w:p>
    <w:p w:rsidR="00E64352" w:rsidRPr="00293211" w:rsidRDefault="005D3C22">
      <w:pPr>
        <w:numPr>
          <w:ilvl w:val="2"/>
          <w:numId w:val="2"/>
        </w:numPr>
        <w:tabs>
          <w:tab w:val="left" w:pos="567"/>
          <w:tab w:val="left" w:pos="993"/>
          <w:tab w:val="left" w:pos="1134"/>
        </w:tabs>
        <w:spacing w:line="240" w:lineRule="auto"/>
        <w:ind w:left="0" w:firstLine="567"/>
        <w:rPr>
          <w:sz w:val="24"/>
          <w:szCs w:val="24"/>
        </w:rPr>
      </w:pPr>
      <w:r w:rsidRPr="00293211">
        <w:rPr>
          <w:color w:val="000000"/>
          <w:sz w:val="24"/>
          <w:szCs w:val="24"/>
        </w:rPr>
        <w:t xml:space="preserve">Заказчик вправе требовать от Подрядчика (Исполнителя) представления надлежащим образом оформленной отчетной документации. </w:t>
      </w:r>
    </w:p>
    <w:p w:rsidR="00E64352" w:rsidRPr="00293211" w:rsidRDefault="005D3C22">
      <w:pPr>
        <w:pStyle w:val="ConsPlusNormal0"/>
        <w:widowControl/>
        <w:numPr>
          <w:ilvl w:val="2"/>
          <w:numId w:val="2"/>
        </w:numPr>
        <w:tabs>
          <w:tab w:val="left" w:pos="567"/>
          <w:tab w:val="left" w:pos="993"/>
          <w:tab w:val="left" w:pos="1134"/>
        </w:tabs>
        <w:ind w:left="0" w:firstLine="567"/>
        <w:jc w:val="both"/>
        <w:rPr>
          <w:rFonts w:ascii="Times New Roman" w:hAnsi="Times New Roman" w:cs="Times New Roman"/>
          <w:color w:val="171717"/>
          <w:sz w:val="24"/>
          <w:szCs w:val="24"/>
        </w:rPr>
      </w:pPr>
      <w:r w:rsidRPr="00293211">
        <w:rPr>
          <w:rFonts w:ascii="Times New Roman" w:hAnsi="Times New Roman" w:cs="Times New Roman"/>
          <w:color w:val="171717"/>
          <w:sz w:val="24"/>
          <w:szCs w:val="24"/>
        </w:rPr>
        <w:t>Осуществлять иные права, предусмотренные Контрактом и (или) законодательством Российской Федерации.</w:t>
      </w:r>
    </w:p>
    <w:p w:rsidR="00E64352" w:rsidRPr="00293211" w:rsidRDefault="005D3C22">
      <w:pPr>
        <w:numPr>
          <w:ilvl w:val="1"/>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Заказчик обязан:</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Обеспечить приемку представленных Подрядчиком результатов работы по Контракту;</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Оплатить выполненную по Контракту работу после подписания Сторонами документа о приемке выполненных работ.</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Требовать возмещения неустойки и (или) убытков, причиненных по вине Подрядчика;</w:t>
      </w:r>
    </w:p>
    <w:p w:rsidR="00E64352" w:rsidRPr="00D370F8" w:rsidRDefault="005D3C22">
      <w:pPr>
        <w:pStyle w:val="ConsPlusNormal0"/>
        <w:widowControl/>
        <w:numPr>
          <w:ilvl w:val="2"/>
          <w:numId w:val="2"/>
        </w:numPr>
        <w:tabs>
          <w:tab w:val="left" w:pos="567"/>
          <w:tab w:val="left" w:pos="993"/>
          <w:tab w:val="left" w:pos="1134"/>
        </w:tabs>
        <w:ind w:left="0" w:firstLine="567"/>
        <w:jc w:val="both"/>
        <w:rPr>
          <w:rFonts w:ascii="Times New Roman" w:hAnsi="Times New Roman" w:cs="Times New Roman"/>
          <w:color w:val="171717"/>
          <w:sz w:val="24"/>
          <w:szCs w:val="24"/>
        </w:rPr>
      </w:pPr>
      <w:r w:rsidRPr="00D370F8">
        <w:rPr>
          <w:rFonts w:ascii="Times New Roman" w:hAnsi="Times New Roman" w:cs="Times New Roman"/>
          <w:color w:val="171717"/>
          <w:sz w:val="24"/>
          <w:szCs w:val="24"/>
        </w:rPr>
        <w:t>Проводить экспертизу предоставленных Подрядчиком результатов, предусмотренных Контрактом, в части их соответствия условиям Контракта своими силами или путем привлечения экспертов, экспертных организаций;</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Выполнять иные обязанности, предусмотренные Контрактом.</w:t>
      </w:r>
    </w:p>
    <w:p w:rsidR="00E64352" w:rsidRPr="00293211" w:rsidRDefault="005D3C22">
      <w:pPr>
        <w:numPr>
          <w:ilvl w:val="1"/>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Подрядчик вправе:</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Требовать от Заказчика приемки результатов выполнения работы;</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Требовать от Заказчика оплаты принятой без замечаний работы;</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Запрашивать у Заказчика информацию, необходимую для выполнения Контракта;</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lastRenderedPageBreak/>
        <w:t>Требовать возмещения убытков, причиненных Подрядчику по вине Заказчика в ходе исполнения Контракта;</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Привлечь к исполнению своих обязатель</w:t>
      </w:r>
      <w:proofErr w:type="gramStart"/>
      <w:r w:rsidRPr="00293211">
        <w:rPr>
          <w:color w:val="171717"/>
          <w:sz w:val="24"/>
          <w:szCs w:val="24"/>
        </w:rPr>
        <w:t>ств др</w:t>
      </w:r>
      <w:proofErr w:type="gramEnd"/>
      <w:r w:rsidRPr="00293211">
        <w:rPr>
          <w:color w:val="171717"/>
          <w:sz w:val="24"/>
          <w:szCs w:val="24"/>
        </w:rPr>
        <w:t>угих лиц (субподрядчиков).</w:t>
      </w:r>
    </w:p>
    <w:p w:rsidR="00E64352" w:rsidRPr="00293211" w:rsidRDefault="005D3C22">
      <w:pPr>
        <w:numPr>
          <w:ilvl w:val="1"/>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Подрядчик обязан:</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Без увеличения цены выполнить работу в соответствии с условиями Контракта и передать Заказчику ее результаты;</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Своими силами и за свой счет, в срок, определенный Заказчиком, устранять допущенные недостатки в выполненной работе или иные отступления от условий Контракта;</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Немедленно известить Заказчика и до получения от него указаний приостановить работы при обнаружении:</w:t>
      </w:r>
    </w:p>
    <w:p w:rsidR="00E64352" w:rsidRPr="00293211" w:rsidRDefault="005D3C22">
      <w:pPr>
        <w:tabs>
          <w:tab w:val="left" w:pos="567"/>
          <w:tab w:val="left" w:pos="993"/>
          <w:tab w:val="left" w:pos="1134"/>
        </w:tabs>
        <w:spacing w:line="240" w:lineRule="auto"/>
        <w:rPr>
          <w:color w:val="171717"/>
          <w:sz w:val="24"/>
          <w:szCs w:val="24"/>
        </w:rPr>
      </w:pPr>
      <w:r w:rsidRPr="00293211">
        <w:rPr>
          <w:color w:val="171717"/>
          <w:sz w:val="24"/>
          <w:szCs w:val="24"/>
        </w:rPr>
        <w:t>возможных неблагоприятных для Заказчика последствий выполнения его указаний о способе исполнения работы;</w:t>
      </w:r>
    </w:p>
    <w:p w:rsidR="00E64352" w:rsidRPr="00293211" w:rsidRDefault="005D3C22">
      <w:pPr>
        <w:tabs>
          <w:tab w:val="left" w:pos="567"/>
          <w:tab w:val="left" w:pos="993"/>
          <w:tab w:val="left" w:pos="1134"/>
        </w:tabs>
        <w:spacing w:line="240" w:lineRule="auto"/>
        <w:rPr>
          <w:color w:val="171717"/>
          <w:sz w:val="24"/>
          <w:szCs w:val="24"/>
        </w:rPr>
      </w:pPr>
      <w:r w:rsidRPr="00293211">
        <w:rPr>
          <w:color w:val="171717"/>
          <w:sz w:val="24"/>
          <w:szCs w:val="24"/>
        </w:rPr>
        <w:t>иных обстоятельств, угрожающих годности или прочности результатов выполняемой работы либо создающих невозможность ее завершения в срок;</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Предоставлять по запросам Заказчика иную информацию о ходе исполнения Контракта;</w:t>
      </w:r>
    </w:p>
    <w:p w:rsidR="00E64352" w:rsidRPr="00293211" w:rsidRDefault="005D3C22">
      <w:pPr>
        <w:widowControl w:val="0"/>
        <w:numPr>
          <w:ilvl w:val="2"/>
          <w:numId w:val="2"/>
        </w:numPr>
        <w:tabs>
          <w:tab w:val="left" w:pos="567"/>
          <w:tab w:val="left" w:pos="993"/>
          <w:tab w:val="left" w:pos="1134"/>
        </w:tabs>
        <w:spacing w:line="240" w:lineRule="auto"/>
        <w:ind w:left="0" w:firstLine="567"/>
        <w:rPr>
          <w:color w:val="171717"/>
          <w:sz w:val="24"/>
          <w:szCs w:val="24"/>
          <w:lang w:eastAsia="ar-SA"/>
        </w:rPr>
      </w:pPr>
      <w:r w:rsidRPr="00293211">
        <w:rPr>
          <w:color w:val="171717"/>
          <w:sz w:val="24"/>
          <w:szCs w:val="24"/>
        </w:rPr>
        <w:t>Соблюдать действующие у Заказчика правила внутреннего трудового распорядка, пожарной безопасности, пропускной и внутри</w:t>
      </w:r>
      <w:r w:rsidR="00DB5F6A">
        <w:rPr>
          <w:color w:val="171717"/>
          <w:sz w:val="24"/>
          <w:szCs w:val="24"/>
        </w:rPr>
        <w:t xml:space="preserve"> </w:t>
      </w:r>
      <w:proofErr w:type="gramStart"/>
      <w:r w:rsidRPr="00293211">
        <w:rPr>
          <w:color w:val="171717"/>
          <w:sz w:val="24"/>
          <w:szCs w:val="24"/>
        </w:rPr>
        <w:t>объектовый</w:t>
      </w:r>
      <w:proofErr w:type="gramEnd"/>
      <w:r w:rsidRPr="00293211">
        <w:rPr>
          <w:color w:val="171717"/>
          <w:sz w:val="24"/>
          <w:szCs w:val="24"/>
        </w:rPr>
        <w:t xml:space="preserve"> режимы. </w:t>
      </w:r>
      <w:r w:rsidRPr="00293211">
        <w:rPr>
          <w:color w:val="171717"/>
          <w:sz w:val="24"/>
          <w:szCs w:val="24"/>
          <w:lang w:eastAsia="ar-SA"/>
        </w:rPr>
        <w:t>Обеспечить в ходе выполнения работ соблюдение необходимых мероприятий по охране труда и экологической безопасности,</w:t>
      </w:r>
      <w:r w:rsidR="00293211" w:rsidRPr="00293211">
        <w:rPr>
          <w:color w:val="171717"/>
          <w:sz w:val="24"/>
          <w:szCs w:val="24"/>
          <w:lang w:eastAsia="ar-SA"/>
        </w:rPr>
        <w:t xml:space="preserve"> </w:t>
      </w:r>
      <w:r w:rsidR="004A372D" w:rsidRPr="00293211">
        <w:rPr>
          <w:color w:val="171717"/>
          <w:sz w:val="24"/>
          <w:szCs w:val="24"/>
          <w:lang w:eastAsia="ar-SA"/>
        </w:rPr>
        <w:t xml:space="preserve">правил дорожного движения </w:t>
      </w:r>
      <w:r w:rsidRPr="00293211">
        <w:rPr>
          <w:color w:val="171717"/>
          <w:sz w:val="24"/>
          <w:szCs w:val="24"/>
          <w:lang w:eastAsia="ar-SA"/>
        </w:rPr>
        <w:t>согласно нормативной документации, действующей на территории РФ; систематическую уборку участка работ;</w:t>
      </w:r>
    </w:p>
    <w:p w:rsidR="00E64352" w:rsidRPr="00D370F8" w:rsidRDefault="005D3C22">
      <w:pPr>
        <w:pStyle w:val="ConsNormal"/>
        <w:widowControl/>
        <w:numPr>
          <w:ilvl w:val="2"/>
          <w:numId w:val="2"/>
        </w:numPr>
        <w:tabs>
          <w:tab w:val="left" w:pos="567"/>
          <w:tab w:val="left" w:pos="993"/>
          <w:tab w:val="left" w:pos="1134"/>
        </w:tabs>
        <w:ind w:left="0" w:right="0" w:firstLine="567"/>
        <w:jc w:val="both"/>
        <w:rPr>
          <w:rFonts w:ascii="Times New Roman" w:hAnsi="Times New Roman" w:cs="Times New Roman"/>
          <w:color w:val="171717"/>
          <w:sz w:val="24"/>
          <w:szCs w:val="24"/>
        </w:rPr>
      </w:pPr>
      <w:r w:rsidRPr="00D370F8">
        <w:rPr>
          <w:rFonts w:ascii="Times New Roman" w:hAnsi="Times New Roman" w:cs="Times New Roman"/>
          <w:color w:val="171717"/>
          <w:sz w:val="24"/>
          <w:szCs w:val="24"/>
        </w:rPr>
        <w:t>Предоставить гарантию качества на результаты выпо</w:t>
      </w:r>
      <w:r w:rsidR="0028693A" w:rsidRPr="00D370F8">
        <w:rPr>
          <w:rFonts w:ascii="Times New Roman" w:hAnsi="Times New Roman" w:cs="Times New Roman"/>
          <w:color w:val="171717"/>
          <w:sz w:val="24"/>
          <w:szCs w:val="24"/>
        </w:rPr>
        <w:t>лненных работ сроком не менее 12</w:t>
      </w:r>
      <w:r w:rsidRPr="00D370F8">
        <w:rPr>
          <w:rFonts w:ascii="Times New Roman" w:hAnsi="Times New Roman" w:cs="Times New Roman"/>
          <w:color w:val="171717"/>
          <w:sz w:val="24"/>
          <w:szCs w:val="24"/>
        </w:rPr>
        <w:t xml:space="preserve"> месяцев </w:t>
      </w:r>
      <w:proofErr w:type="gramStart"/>
      <w:r w:rsidRPr="00D370F8">
        <w:rPr>
          <w:rFonts w:ascii="Times New Roman" w:hAnsi="Times New Roman" w:cs="Times New Roman"/>
          <w:color w:val="171717"/>
          <w:sz w:val="24"/>
          <w:szCs w:val="24"/>
        </w:rPr>
        <w:t>с даты подписания</w:t>
      </w:r>
      <w:proofErr w:type="gramEnd"/>
      <w:r w:rsidRPr="00D370F8">
        <w:rPr>
          <w:rFonts w:ascii="Times New Roman" w:hAnsi="Times New Roman" w:cs="Times New Roman"/>
          <w:color w:val="171717"/>
          <w:sz w:val="24"/>
          <w:szCs w:val="24"/>
        </w:rPr>
        <w:t xml:space="preserve"> Заказчиком документа о приемке в электронной форме, при условии правильной эксплуатации. Гарантия осуществляется путем безвозмездного устранения Подрядчиком недостатков выполненных работ, выявленных в течение гарантийного срока, установленного Контрактом;</w:t>
      </w:r>
    </w:p>
    <w:p w:rsidR="00E64352" w:rsidRPr="00293211" w:rsidRDefault="005D3C22">
      <w:pPr>
        <w:pStyle w:val="ConsNormal"/>
        <w:widowControl/>
        <w:numPr>
          <w:ilvl w:val="2"/>
          <w:numId w:val="2"/>
        </w:numPr>
        <w:tabs>
          <w:tab w:val="left" w:pos="567"/>
          <w:tab w:val="left" w:pos="993"/>
          <w:tab w:val="left" w:pos="1134"/>
        </w:tabs>
        <w:ind w:left="0" w:right="0" w:firstLine="567"/>
        <w:jc w:val="both"/>
        <w:rPr>
          <w:rFonts w:ascii="Times New Roman" w:hAnsi="Times New Roman" w:cs="Times New Roman"/>
          <w:color w:val="171717"/>
          <w:sz w:val="24"/>
          <w:szCs w:val="24"/>
        </w:rPr>
      </w:pPr>
      <w:r w:rsidRPr="00293211">
        <w:rPr>
          <w:rFonts w:ascii="Times New Roman" w:hAnsi="Times New Roman" w:cs="Times New Roman"/>
          <w:color w:val="171717"/>
          <w:sz w:val="24"/>
          <w:szCs w:val="24"/>
        </w:rPr>
        <w:t>Сохранять конфиденциальность информации, относящейся к ходу исполнения Контракта и полученным результатам;</w:t>
      </w:r>
    </w:p>
    <w:p w:rsidR="00E64352" w:rsidRPr="00293211" w:rsidRDefault="005D3C22">
      <w:pPr>
        <w:numPr>
          <w:ilvl w:val="2"/>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Предоставлять своевременно достоверную информацию о ходе исполнения своих обязательств, в том числе о сложностях, возникающих при исполнении Контракта;</w:t>
      </w:r>
    </w:p>
    <w:p w:rsidR="00E64352" w:rsidRPr="00293211" w:rsidRDefault="005D3C22">
      <w:pPr>
        <w:numPr>
          <w:ilvl w:val="2"/>
          <w:numId w:val="2"/>
        </w:numPr>
        <w:tabs>
          <w:tab w:val="left" w:pos="567"/>
          <w:tab w:val="left" w:pos="993"/>
          <w:tab w:val="left" w:pos="1134"/>
        </w:tabs>
        <w:spacing w:line="240" w:lineRule="auto"/>
        <w:ind w:left="0" w:firstLine="567"/>
        <w:rPr>
          <w:i/>
          <w:iCs/>
          <w:color w:val="171717"/>
          <w:sz w:val="24"/>
          <w:szCs w:val="24"/>
        </w:rPr>
      </w:pPr>
      <w:r w:rsidRPr="00293211">
        <w:rPr>
          <w:color w:val="171717"/>
          <w:sz w:val="24"/>
          <w:szCs w:val="24"/>
        </w:rPr>
        <w:t>Возвратить сумму излишне полученных денежных сре</w:t>
      </w:r>
      <w:proofErr w:type="gramStart"/>
      <w:r w:rsidRPr="00293211">
        <w:rPr>
          <w:color w:val="171717"/>
          <w:sz w:val="24"/>
          <w:szCs w:val="24"/>
        </w:rPr>
        <w:t>дств в сл</w:t>
      </w:r>
      <w:proofErr w:type="gramEnd"/>
      <w:r w:rsidRPr="00293211">
        <w:rPr>
          <w:color w:val="171717"/>
          <w:sz w:val="24"/>
          <w:szCs w:val="24"/>
        </w:rPr>
        <w:t>учае установления контролирующими органами фактов оплаты заказчиком работ сверх фактически выполненного объема работ, использования при выполнении работ материалов, не предусмотренных сметной документацией и описанием объекта закупки, изменения способа выполнения работ при отсутствии соответствующих согласований с Заказчиком;</w:t>
      </w:r>
    </w:p>
    <w:p w:rsidR="00E64352" w:rsidRPr="00293211" w:rsidRDefault="005D3C22">
      <w:pPr>
        <w:numPr>
          <w:ilvl w:val="2"/>
          <w:numId w:val="2"/>
        </w:numPr>
        <w:shd w:val="clear" w:color="auto" w:fill="FFFFFF"/>
        <w:tabs>
          <w:tab w:val="left" w:pos="567"/>
          <w:tab w:val="left" w:pos="993"/>
          <w:tab w:val="left" w:pos="1134"/>
        </w:tabs>
        <w:spacing w:line="240" w:lineRule="auto"/>
        <w:ind w:left="0" w:firstLine="567"/>
        <w:rPr>
          <w:strike/>
          <w:color w:val="171717"/>
          <w:sz w:val="24"/>
          <w:szCs w:val="24"/>
        </w:rPr>
      </w:pPr>
      <w:r w:rsidRPr="00293211">
        <w:rPr>
          <w:iCs/>
          <w:sz w:val="24"/>
          <w:szCs w:val="24"/>
        </w:rPr>
        <w:t xml:space="preserve">Направлять документы о приемке работ (первичные учетные документы (а также иные сопутствующие документы – при необходимости)) Заказчику. </w:t>
      </w:r>
    </w:p>
    <w:p w:rsidR="00E64352" w:rsidRPr="00293211" w:rsidRDefault="005D3C22">
      <w:pPr>
        <w:numPr>
          <w:ilvl w:val="2"/>
          <w:numId w:val="2"/>
        </w:numPr>
        <w:tabs>
          <w:tab w:val="left" w:pos="567"/>
          <w:tab w:val="left" w:pos="993"/>
          <w:tab w:val="left" w:pos="1134"/>
        </w:tabs>
        <w:spacing w:line="240" w:lineRule="auto"/>
        <w:ind w:left="0" w:firstLine="567"/>
        <w:rPr>
          <w:iCs/>
          <w:sz w:val="24"/>
          <w:szCs w:val="24"/>
        </w:rPr>
      </w:pPr>
      <w:r w:rsidRPr="00293211">
        <w:rPr>
          <w:iCs/>
          <w:sz w:val="24"/>
          <w:szCs w:val="24"/>
        </w:rPr>
        <w:t xml:space="preserve">При проведении работ необходимо учитывать наличие в зоне производства работ, движение автомобильного транспорта, пешеходного движения. В </w:t>
      </w:r>
      <w:proofErr w:type="gramStart"/>
      <w:r w:rsidRPr="00293211">
        <w:rPr>
          <w:iCs/>
          <w:sz w:val="24"/>
          <w:szCs w:val="24"/>
        </w:rPr>
        <w:t>связи</w:t>
      </w:r>
      <w:proofErr w:type="gramEnd"/>
      <w:r w:rsidRPr="00293211">
        <w:rPr>
          <w:iCs/>
          <w:sz w:val="24"/>
          <w:szCs w:val="24"/>
        </w:rPr>
        <w:t xml:space="preserve"> с чем Подрядчик обязан зону производства работ оборудовать ограждающими устройствами, соответствующими дорожными знаками (при необходимости).</w:t>
      </w:r>
    </w:p>
    <w:p w:rsidR="00E64352" w:rsidRPr="00293211" w:rsidRDefault="005D3C22">
      <w:pPr>
        <w:numPr>
          <w:ilvl w:val="2"/>
          <w:numId w:val="2"/>
        </w:numPr>
        <w:tabs>
          <w:tab w:val="left" w:pos="567"/>
          <w:tab w:val="left" w:pos="993"/>
          <w:tab w:val="left" w:pos="1134"/>
        </w:tabs>
        <w:spacing w:line="240" w:lineRule="auto"/>
        <w:ind w:left="0" w:firstLine="567"/>
        <w:rPr>
          <w:iCs/>
          <w:sz w:val="24"/>
          <w:szCs w:val="24"/>
        </w:rPr>
      </w:pPr>
      <w:r w:rsidRPr="00293211">
        <w:rPr>
          <w:iCs/>
          <w:sz w:val="24"/>
          <w:szCs w:val="24"/>
        </w:rPr>
        <w:t xml:space="preserve"> Подрядчик обязан при производстве Работ принимать все необходимые меры для предотвращения нанесения материального ущерба сооружениям и помещениям, иному имуществу Заказчика, находящихся на территории проведения Работ, выполнения санитарных, противопожарных, взрывобезопасных, требований по охране труда и иных мер безопасности. Ответственность за любые нарушения мер безопасности, а также за последствия этих нарушений несет Подрядчик. </w:t>
      </w:r>
    </w:p>
    <w:p w:rsidR="00E64352" w:rsidRPr="00293211" w:rsidRDefault="005D3C22">
      <w:pPr>
        <w:tabs>
          <w:tab w:val="left" w:pos="567"/>
          <w:tab w:val="left" w:pos="993"/>
          <w:tab w:val="left" w:pos="1134"/>
        </w:tabs>
        <w:spacing w:line="240" w:lineRule="auto"/>
        <w:rPr>
          <w:iCs/>
          <w:sz w:val="24"/>
          <w:szCs w:val="24"/>
        </w:rPr>
      </w:pPr>
      <w:r w:rsidRPr="00293211">
        <w:rPr>
          <w:iCs/>
          <w:sz w:val="24"/>
          <w:szCs w:val="24"/>
        </w:rPr>
        <w:t>Подрядчик обязан гарантировать освобождение Заказчика от любой ответственности, от уплаты сумм по всем претензиям, требованиям и судебным искам и от всякого рода расходов, связанных с увечьем и несчастными случаями, в том числе со смертельным исходом в процессе выполнения Работ Подрядчиком по настоящему контракту.</w:t>
      </w:r>
    </w:p>
    <w:p w:rsidR="00E64352" w:rsidRPr="00293211" w:rsidRDefault="005D3C22">
      <w:pPr>
        <w:tabs>
          <w:tab w:val="left" w:pos="567"/>
          <w:tab w:val="left" w:pos="993"/>
          <w:tab w:val="left" w:pos="1134"/>
        </w:tabs>
        <w:spacing w:line="240" w:lineRule="auto"/>
        <w:rPr>
          <w:iCs/>
          <w:sz w:val="24"/>
          <w:szCs w:val="24"/>
        </w:rPr>
      </w:pPr>
      <w:r w:rsidRPr="00293211">
        <w:rPr>
          <w:iCs/>
          <w:sz w:val="24"/>
          <w:szCs w:val="24"/>
        </w:rPr>
        <w:t xml:space="preserve">В случае возникновения претензий, требований и судебных исков к Подрядчику со стороны третьих лиц независимо от их характера, Заказчик не несет по ним ответственности. </w:t>
      </w:r>
      <w:r w:rsidRPr="00293211">
        <w:rPr>
          <w:iCs/>
          <w:sz w:val="24"/>
          <w:szCs w:val="24"/>
        </w:rPr>
        <w:lastRenderedPageBreak/>
        <w:t>Ответственность за причинение вреда жизни, здоровью и имуществу третьих лиц и окружающей природной среде, возникших в ходе выполнения Работ, несет Подрядчик.</w:t>
      </w:r>
    </w:p>
    <w:p w:rsidR="00E64352" w:rsidRPr="00293211" w:rsidRDefault="005D3C22">
      <w:pPr>
        <w:pStyle w:val="ConsNormal"/>
        <w:widowControl/>
        <w:numPr>
          <w:ilvl w:val="2"/>
          <w:numId w:val="2"/>
        </w:numPr>
        <w:tabs>
          <w:tab w:val="left" w:pos="567"/>
          <w:tab w:val="left" w:pos="993"/>
          <w:tab w:val="left" w:pos="1134"/>
        </w:tabs>
        <w:ind w:left="0" w:right="0" w:firstLine="567"/>
        <w:jc w:val="both"/>
        <w:rPr>
          <w:rFonts w:ascii="Times New Roman" w:hAnsi="Times New Roman" w:cs="Times New Roman"/>
          <w:color w:val="171717"/>
          <w:sz w:val="24"/>
          <w:szCs w:val="24"/>
        </w:rPr>
      </w:pPr>
      <w:r w:rsidRPr="00293211">
        <w:rPr>
          <w:rFonts w:ascii="Times New Roman" w:hAnsi="Times New Roman" w:cs="Times New Roman"/>
          <w:color w:val="171717"/>
          <w:sz w:val="24"/>
          <w:szCs w:val="24"/>
        </w:rPr>
        <w:t>Выполнять иные обязанности, предусмотренные Контрактом.</w:t>
      </w:r>
    </w:p>
    <w:p w:rsidR="00E64352" w:rsidRPr="00293211" w:rsidRDefault="005D3C22">
      <w:pPr>
        <w:pStyle w:val="3"/>
        <w:numPr>
          <w:ilvl w:val="0"/>
          <w:numId w:val="2"/>
        </w:numPr>
        <w:tabs>
          <w:tab w:val="left" w:pos="426"/>
          <w:tab w:val="left" w:pos="567"/>
          <w:tab w:val="left" w:pos="993"/>
          <w:tab w:val="left" w:pos="1134"/>
        </w:tabs>
        <w:spacing w:before="0" w:after="0" w:line="240" w:lineRule="auto"/>
        <w:ind w:left="0" w:firstLine="567"/>
        <w:jc w:val="center"/>
        <w:rPr>
          <w:rFonts w:ascii="Times New Roman" w:hAnsi="Times New Roman"/>
          <w:bCs w:val="0"/>
          <w:color w:val="171717"/>
          <w:sz w:val="24"/>
          <w:szCs w:val="24"/>
        </w:rPr>
      </w:pPr>
      <w:r w:rsidRPr="00293211">
        <w:rPr>
          <w:rFonts w:ascii="Times New Roman" w:hAnsi="Times New Roman"/>
          <w:bCs w:val="0"/>
          <w:color w:val="171717"/>
          <w:sz w:val="24"/>
          <w:szCs w:val="24"/>
        </w:rPr>
        <w:t>Сроки выполнения работ по Контракту</w:t>
      </w:r>
    </w:p>
    <w:p w:rsidR="00E64352" w:rsidRPr="00293211" w:rsidRDefault="005D3C22">
      <w:pPr>
        <w:numPr>
          <w:ilvl w:val="1"/>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 xml:space="preserve">Работы, предусмотренные Контрактом, выполняются </w:t>
      </w:r>
      <w:proofErr w:type="gramStart"/>
      <w:r w:rsidRPr="00293211">
        <w:rPr>
          <w:sz w:val="24"/>
          <w:szCs w:val="24"/>
        </w:rPr>
        <w:t>с даты заключения</w:t>
      </w:r>
      <w:proofErr w:type="gramEnd"/>
      <w:r w:rsidRPr="00293211">
        <w:rPr>
          <w:sz w:val="24"/>
          <w:szCs w:val="24"/>
        </w:rPr>
        <w:t xml:space="preserve"> контракта </w:t>
      </w:r>
      <w:r w:rsidR="00174BE9" w:rsidRPr="00293211">
        <w:rPr>
          <w:b/>
          <w:sz w:val="24"/>
          <w:szCs w:val="24"/>
        </w:rPr>
        <w:t>по 01.10</w:t>
      </w:r>
      <w:r w:rsidR="00B6541B" w:rsidRPr="00293211">
        <w:rPr>
          <w:b/>
          <w:sz w:val="24"/>
          <w:szCs w:val="24"/>
        </w:rPr>
        <w:t>.2026</w:t>
      </w:r>
      <w:r w:rsidRPr="00293211">
        <w:rPr>
          <w:sz w:val="24"/>
          <w:szCs w:val="24"/>
        </w:rPr>
        <w:t>г</w:t>
      </w:r>
      <w:r w:rsidRPr="00293211">
        <w:rPr>
          <w:color w:val="171717"/>
          <w:sz w:val="24"/>
          <w:szCs w:val="24"/>
        </w:rPr>
        <w:t xml:space="preserve">. </w:t>
      </w:r>
    </w:p>
    <w:p w:rsidR="00E64352" w:rsidRPr="00293211" w:rsidRDefault="005D3C22">
      <w:pPr>
        <w:numPr>
          <w:ilvl w:val="1"/>
          <w:numId w:val="2"/>
        </w:numPr>
        <w:tabs>
          <w:tab w:val="left" w:pos="567"/>
          <w:tab w:val="left" w:pos="993"/>
          <w:tab w:val="left" w:pos="1134"/>
        </w:tabs>
        <w:spacing w:line="240" w:lineRule="auto"/>
        <w:ind w:left="0" w:firstLine="567"/>
        <w:rPr>
          <w:i/>
          <w:iCs/>
          <w:color w:val="171717"/>
          <w:sz w:val="24"/>
          <w:szCs w:val="24"/>
        </w:rPr>
      </w:pPr>
      <w:r w:rsidRPr="00293211">
        <w:rPr>
          <w:color w:val="171717"/>
          <w:sz w:val="24"/>
          <w:szCs w:val="24"/>
        </w:rPr>
        <w:t>Подрядчик приступает к выполнению работ по заявке Заказчика с момента подписания Контракта Сторонами</w:t>
      </w:r>
      <w:r w:rsidRPr="00293211">
        <w:rPr>
          <w:i/>
          <w:iCs/>
          <w:color w:val="171717"/>
          <w:sz w:val="24"/>
          <w:szCs w:val="24"/>
        </w:rPr>
        <w:t>.</w:t>
      </w:r>
    </w:p>
    <w:p w:rsidR="00E64352" w:rsidRPr="00293211" w:rsidRDefault="005D3C22">
      <w:pPr>
        <w:numPr>
          <w:ilvl w:val="1"/>
          <w:numId w:val="2"/>
        </w:numPr>
        <w:tabs>
          <w:tab w:val="left" w:pos="567"/>
          <w:tab w:val="left" w:pos="993"/>
          <w:tab w:val="left" w:pos="1134"/>
        </w:tabs>
        <w:spacing w:line="240" w:lineRule="auto"/>
        <w:ind w:left="0" w:firstLine="567"/>
        <w:rPr>
          <w:i/>
          <w:iCs/>
          <w:color w:val="171717"/>
          <w:sz w:val="24"/>
          <w:szCs w:val="24"/>
        </w:rPr>
      </w:pPr>
      <w:r w:rsidRPr="00293211">
        <w:rPr>
          <w:color w:val="171717"/>
          <w:sz w:val="24"/>
          <w:szCs w:val="24"/>
        </w:rPr>
        <w:t>Работы должны быть закончены не позднее 01</w:t>
      </w:r>
      <w:r w:rsidR="00174BE9" w:rsidRPr="00293211">
        <w:rPr>
          <w:sz w:val="24"/>
          <w:szCs w:val="24"/>
        </w:rPr>
        <w:t>.10</w:t>
      </w:r>
      <w:r w:rsidR="00B6541B" w:rsidRPr="00293211">
        <w:rPr>
          <w:sz w:val="24"/>
          <w:szCs w:val="24"/>
        </w:rPr>
        <w:t>.2026</w:t>
      </w:r>
      <w:r w:rsidRPr="00293211">
        <w:rPr>
          <w:color w:val="171717"/>
          <w:sz w:val="24"/>
          <w:szCs w:val="24"/>
        </w:rPr>
        <w:t>года</w:t>
      </w:r>
      <w:r w:rsidRPr="00293211">
        <w:rPr>
          <w:i/>
          <w:iCs/>
          <w:color w:val="171717"/>
          <w:sz w:val="24"/>
          <w:szCs w:val="24"/>
        </w:rPr>
        <w:t xml:space="preserve">. </w:t>
      </w:r>
    </w:p>
    <w:p w:rsidR="00E64352" w:rsidRPr="00293211" w:rsidRDefault="005D3C22">
      <w:pPr>
        <w:numPr>
          <w:ilvl w:val="1"/>
          <w:numId w:val="2"/>
        </w:numPr>
        <w:tabs>
          <w:tab w:val="left" w:pos="567"/>
          <w:tab w:val="left" w:pos="993"/>
          <w:tab w:val="left" w:pos="1134"/>
        </w:tabs>
        <w:spacing w:line="240" w:lineRule="auto"/>
        <w:ind w:left="0" w:firstLine="567"/>
        <w:rPr>
          <w:color w:val="171717"/>
          <w:sz w:val="24"/>
          <w:szCs w:val="24"/>
        </w:rPr>
      </w:pPr>
      <w:r w:rsidRPr="00293211">
        <w:rPr>
          <w:color w:val="171717"/>
          <w:sz w:val="24"/>
          <w:szCs w:val="24"/>
        </w:rPr>
        <w:t>Подрядчик по согласованию с Заказчиком может досрочно сдать выполненные работы. Заказчик вправе досрочно принять и оплатить такие работы в соответствии с условиями Контракта.</w:t>
      </w:r>
    </w:p>
    <w:p w:rsidR="00E64352" w:rsidRPr="00293211" w:rsidRDefault="005D3C22">
      <w:pPr>
        <w:numPr>
          <w:ilvl w:val="1"/>
          <w:numId w:val="2"/>
        </w:numPr>
        <w:tabs>
          <w:tab w:val="left" w:pos="567"/>
          <w:tab w:val="left" w:pos="993"/>
          <w:tab w:val="left" w:pos="1134"/>
        </w:tabs>
        <w:spacing w:line="240" w:lineRule="auto"/>
        <w:ind w:left="0" w:firstLine="567"/>
        <w:rPr>
          <w:color w:val="171717"/>
          <w:sz w:val="24"/>
          <w:szCs w:val="24"/>
        </w:rPr>
      </w:pPr>
      <w:r w:rsidRPr="00293211">
        <w:rPr>
          <w:color w:val="171717"/>
          <w:kern w:val="2"/>
          <w:sz w:val="24"/>
          <w:szCs w:val="24"/>
        </w:rPr>
        <w:t>В случае если в пункте 12.1 Контракта указана дата, при наступлении которой обязательства сторон прекращаются, за исключением обязательств по оплате выполненных и принятых Заказчиком работ, гарантийных обязательств, обязательств по возмещению убытков и выплате неустойки, Стороны после наступления указанной даты не вправе требовать исполнения Контракта.</w:t>
      </w:r>
    </w:p>
    <w:p w:rsidR="00E64352" w:rsidRPr="00293211" w:rsidRDefault="00E64352">
      <w:pPr>
        <w:tabs>
          <w:tab w:val="left" w:pos="567"/>
          <w:tab w:val="left" w:pos="993"/>
          <w:tab w:val="left" w:pos="1134"/>
        </w:tabs>
        <w:spacing w:line="240" w:lineRule="auto"/>
        <w:rPr>
          <w:color w:val="171717"/>
          <w:sz w:val="24"/>
          <w:szCs w:val="24"/>
        </w:rPr>
      </w:pPr>
    </w:p>
    <w:p w:rsidR="00E64352" w:rsidRPr="00293211" w:rsidRDefault="005D3C22">
      <w:pPr>
        <w:numPr>
          <w:ilvl w:val="0"/>
          <w:numId w:val="2"/>
        </w:numPr>
        <w:shd w:val="clear" w:color="auto" w:fill="FFFFFF"/>
        <w:tabs>
          <w:tab w:val="left" w:pos="567"/>
          <w:tab w:val="left" w:pos="993"/>
          <w:tab w:val="left" w:pos="1134"/>
        </w:tabs>
        <w:spacing w:line="240" w:lineRule="auto"/>
        <w:ind w:left="0" w:firstLine="567"/>
        <w:jc w:val="center"/>
        <w:rPr>
          <w:b/>
          <w:color w:val="171717"/>
          <w:sz w:val="24"/>
          <w:szCs w:val="24"/>
        </w:rPr>
      </w:pPr>
      <w:bookmarkStart w:id="1" w:name="sub_7062"/>
      <w:bookmarkEnd w:id="1"/>
      <w:r w:rsidRPr="00293211">
        <w:rPr>
          <w:b/>
          <w:color w:val="171717"/>
          <w:sz w:val="24"/>
          <w:szCs w:val="24"/>
        </w:rPr>
        <w:t>Порядок сдачи и приемки работ</w:t>
      </w:r>
      <w:r w:rsidRPr="00293211">
        <w:rPr>
          <w:rStyle w:val="af1"/>
          <w:b/>
          <w:color w:val="171717"/>
          <w:sz w:val="24"/>
          <w:szCs w:val="24"/>
        </w:rPr>
        <w:footnoteReference w:id="1"/>
      </w:r>
    </w:p>
    <w:p w:rsidR="00E64352" w:rsidRPr="00293211" w:rsidRDefault="005D3C22">
      <w:pPr>
        <w:pStyle w:val="aff3"/>
        <w:numPr>
          <w:ilvl w:val="1"/>
          <w:numId w:val="2"/>
        </w:numPr>
        <w:shd w:val="clear" w:color="auto" w:fill="FFFFFF"/>
        <w:tabs>
          <w:tab w:val="left" w:pos="567"/>
          <w:tab w:val="left" w:pos="993"/>
          <w:tab w:val="left" w:pos="1134"/>
          <w:tab w:val="left" w:pos="1276"/>
        </w:tabs>
        <w:ind w:left="0" w:firstLine="567"/>
        <w:rPr>
          <w:color w:val="171717"/>
        </w:rPr>
      </w:pPr>
      <w:r w:rsidRPr="00293211">
        <w:rPr>
          <w:rFonts w:eastAsia="Calibri"/>
        </w:rPr>
        <w:t>Приемка выполненных работ, отдельного этапа исполнения Контракта осуществляется в порядке и в сроки, которые установлены Контрактом, статьей 94 Закона № 44-ФЗ, и оформляется документом о приемке</w:t>
      </w:r>
      <w:r w:rsidRPr="00293211">
        <w:rPr>
          <w:color w:val="171717"/>
        </w:rPr>
        <w:t>.</w:t>
      </w:r>
    </w:p>
    <w:p w:rsidR="00E64352" w:rsidRPr="00293211" w:rsidRDefault="005D3C22">
      <w:pPr>
        <w:pStyle w:val="aff3"/>
        <w:numPr>
          <w:ilvl w:val="1"/>
          <w:numId w:val="2"/>
        </w:numPr>
        <w:shd w:val="clear" w:color="auto" w:fill="FFFFFF"/>
        <w:tabs>
          <w:tab w:val="left" w:pos="567"/>
          <w:tab w:val="left" w:pos="993"/>
          <w:tab w:val="left" w:pos="1134"/>
          <w:tab w:val="left" w:pos="1276"/>
        </w:tabs>
        <w:ind w:left="0" w:firstLine="567"/>
        <w:rPr>
          <w:color w:val="171717"/>
        </w:rPr>
      </w:pPr>
      <w:r w:rsidRPr="00293211">
        <w:t xml:space="preserve">Подрядчик в течение 5 (Пяти) рабочих дней </w:t>
      </w:r>
      <w:proofErr w:type="gramStart"/>
      <w:r w:rsidRPr="00293211">
        <w:t>с даты окончания</w:t>
      </w:r>
      <w:proofErr w:type="gramEnd"/>
      <w:r w:rsidRPr="00293211">
        <w:t xml:space="preserve"> выполнения работ в полном объеме, направляет Заказчику до</w:t>
      </w:r>
      <w:r w:rsidRPr="00293211">
        <w:rPr>
          <w:rFonts w:eastAsia="Calibri"/>
          <w:iCs/>
        </w:rPr>
        <w:t>кумент о приемке, содержащий информацию, указанную в пункте 1 части 13 статьи 94 Закона № 44-ФЗ.</w:t>
      </w:r>
    </w:p>
    <w:p w:rsidR="00E64352" w:rsidRPr="00293211" w:rsidRDefault="005D3C22">
      <w:pPr>
        <w:tabs>
          <w:tab w:val="left" w:pos="567"/>
          <w:tab w:val="left" w:pos="993"/>
          <w:tab w:val="left" w:pos="1134"/>
        </w:tabs>
        <w:spacing w:line="240" w:lineRule="auto"/>
        <w:rPr>
          <w:sz w:val="24"/>
          <w:szCs w:val="24"/>
        </w:rPr>
      </w:pPr>
      <w:r w:rsidRPr="00293211">
        <w:rPr>
          <w:sz w:val="24"/>
          <w:szCs w:val="24"/>
        </w:rPr>
        <w:t xml:space="preserve">К документу о приемке, Подрядчик прилагает документы, которые считаются его неотъемлемой частью: </w:t>
      </w:r>
    </w:p>
    <w:p w:rsidR="00E64352" w:rsidRPr="00293211" w:rsidRDefault="005D3C22">
      <w:pPr>
        <w:shd w:val="clear" w:color="auto" w:fill="FFFFFF"/>
        <w:tabs>
          <w:tab w:val="left" w:pos="567"/>
          <w:tab w:val="left" w:pos="709"/>
          <w:tab w:val="left" w:pos="993"/>
          <w:tab w:val="left" w:pos="1134"/>
        </w:tabs>
        <w:spacing w:line="240" w:lineRule="auto"/>
        <w:rPr>
          <w:sz w:val="24"/>
          <w:szCs w:val="24"/>
        </w:rPr>
      </w:pPr>
      <w:r w:rsidRPr="00293211">
        <w:rPr>
          <w:sz w:val="24"/>
          <w:szCs w:val="24"/>
        </w:rPr>
        <w:t>- акт о приемке выполненных работ формы КС-2;</w:t>
      </w:r>
      <w:r w:rsidRPr="00293211">
        <w:rPr>
          <w:sz w:val="24"/>
          <w:szCs w:val="24"/>
        </w:rPr>
        <w:tab/>
      </w:r>
    </w:p>
    <w:p w:rsidR="00E64352" w:rsidRPr="00293211" w:rsidRDefault="005D3C22">
      <w:pPr>
        <w:shd w:val="clear" w:color="auto" w:fill="FFFFFF"/>
        <w:tabs>
          <w:tab w:val="left" w:pos="567"/>
          <w:tab w:val="left" w:pos="709"/>
          <w:tab w:val="left" w:pos="993"/>
          <w:tab w:val="left" w:pos="1134"/>
        </w:tabs>
        <w:spacing w:line="240" w:lineRule="auto"/>
        <w:rPr>
          <w:sz w:val="24"/>
          <w:szCs w:val="24"/>
        </w:rPr>
      </w:pPr>
      <w:r w:rsidRPr="00293211">
        <w:rPr>
          <w:sz w:val="24"/>
          <w:szCs w:val="24"/>
        </w:rPr>
        <w:t>- справка формы КС-3;</w:t>
      </w:r>
    </w:p>
    <w:p w:rsidR="00E64352" w:rsidRPr="00293211" w:rsidRDefault="005D3C22">
      <w:pPr>
        <w:shd w:val="clear" w:color="auto" w:fill="FFFFFF"/>
        <w:tabs>
          <w:tab w:val="left" w:pos="567"/>
          <w:tab w:val="left" w:pos="709"/>
          <w:tab w:val="left" w:pos="993"/>
          <w:tab w:val="left" w:pos="1134"/>
        </w:tabs>
        <w:spacing w:line="240" w:lineRule="auto"/>
        <w:rPr>
          <w:sz w:val="24"/>
          <w:szCs w:val="24"/>
        </w:rPr>
      </w:pPr>
      <w:r w:rsidRPr="00293211">
        <w:rPr>
          <w:sz w:val="24"/>
          <w:szCs w:val="24"/>
        </w:rPr>
        <w:t>- счёт,</w:t>
      </w:r>
      <w:r w:rsidR="00174BE9" w:rsidRPr="00293211">
        <w:rPr>
          <w:sz w:val="24"/>
          <w:szCs w:val="24"/>
        </w:rPr>
        <w:t xml:space="preserve"> </w:t>
      </w:r>
      <w:r w:rsidR="003979DE" w:rsidRPr="00293211">
        <w:rPr>
          <w:sz w:val="24"/>
          <w:szCs w:val="24"/>
        </w:rPr>
        <w:t xml:space="preserve">УПД </w:t>
      </w:r>
      <w:proofErr w:type="gramStart"/>
      <w:r w:rsidR="003979DE" w:rsidRPr="00293211">
        <w:rPr>
          <w:sz w:val="24"/>
          <w:szCs w:val="24"/>
        </w:rPr>
        <w:t>(</w:t>
      </w:r>
      <w:r w:rsidRPr="00293211">
        <w:rPr>
          <w:sz w:val="24"/>
          <w:szCs w:val="24"/>
        </w:rPr>
        <w:t xml:space="preserve"> </w:t>
      </w:r>
      <w:proofErr w:type="gramEnd"/>
      <w:r w:rsidRPr="00293211">
        <w:rPr>
          <w:sz w:val="24"/>
          <w:szCs w:val="24"/>
        </w:rPr>
        <w:t>счёт–фактура</w:t>
      </w:r>
      <w:r w:rsidR="003979DE" w:rsidRPr="00293211">
        <w:rPr>
          <w:sz w:val="24"/>
          <w:szCs w:val="24"/>
        </w:rPr>
        <w:t>)</w:t>
      </w:r>
      <w:r w:rsidRPr="00293211">
        <w:rPr>
          <w:sz w:val="24"/>
          <w:szCs w:val="24"/>
        </w:rPr>
        <w:t xml:space="preserve"> (при наличии).</w:t>
      </w:r>
    </w:p>
    <w:p w:rsidR="00E64352" w:rsidRPr="00293211" w:rsidRDefault="005D3C22">
      <w:pPr>
        <w:shd w:val="clear" w:color="auto" w:fill="FFFFFF"/>
        <w:tabs>
          <w:tab w:val="left" w:pos="567"/>
          <w:tab w:val="left" w:pos="709"/>
          <w:tab w:val="left" w:pos="993"/>
          <w:tab w:val="left" w:pos="1134"/>
        </w:tabs>
        <w:spacing w:line="240" w:lineRule="auto"/>
        <w:rPr>
          <w:sz w:val="24"/>
          <w:szCs w:val="24"/>
        </w:rPr>
      </w:pPr>
      <w:r w:rsidRPr="00293211">
        <w:rPr>
          <w:sz w:val="24"/>
          <w:szCs w:val="24"/>
        </w:rPr>
        <w:t>- Иные документы в соответствии с требованиями настоящего Контракта и/или Законодательства РФ.</w:t>
      </w:r>
    </w:p>
    <w:p w:rsidR="00E64352" w:rsidRPr="00293211" w:rsidRDefault="005D3C22">
      <w:pPr>
        <w:pStyle w:val="ConsPlusNormal0"/>
        <w:tabs>
          <w:tab w:val="left" w:pos="567"/>
          <w:tab w:val="left" w:pos="993"/>
          <w:tab w:val="left" w:pos="1134"/>
        </w:tabs>
        <w:ind w:firstLine="567"/>
        <w:jc w:val="both"/>
        <w:rPr>
          <w:rFonts w:ascii="Times New Roman" w:eastAsia="Calibri" w:hAnsi="Times New Roman" w:cs="Times New Roman"/>
          <w:sz w:val="24"/>
          <w:szCs w:val="24"/>
        </w:rPr>
      </w:pPr>
      <w:r w:rsidRPr="00293211">
        <w:rPr>
          <w:rFonts w:ascii="Times New Roman" w:eastAsia="Calibri" w:hAnsi="Times New Roman" w:cs="Times New Roman"/>
          <w:sz w:val="24"/>
          <w:szCs w:val="24"/>
        </w:rPr>
        <w:t>5.3.</w:t>
      </w:r>
      <w:r w:rsidRPr="00293211">
        <w:rPr>
          <w:rFonts w:ascii="Times New Roman" w:eastAsia="Calibri" w:hAnsi="Times New Roman" w:cs="Times New Roman"/>
          <w:sz w:val="24"/>
          <w:szCs w:val="24"/>
        </w:rPr>
        <w:tab/>
      </w:r>
      <w:r w:rsidRPr="00293211">
        <w:rPr>
          <w:rFonts w:ascii="Times New Roman" w:hAnsi="Times New Roman" w:cs="Times New Roman"/>
          <w:sz w:val="24"/>
          <w:szCs w:val="24"/>
        </w:rPr>
        <w:t>Для приемки выполненных работ Заказчиком может создаваться приемочная комиссия, которая состоит не менее чем из пяти человек. В случае создания приемочной комиссии приемка выполненных работ осуществляется приемочной комиссией и утверждается Заказчиком.</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5.4.</w:t>
      </w:r>
      <w:r w:rsidRPr="00293211">
        <w:rPr>
          <w:rFonts w:ascii="Times New Roman" w:hAnsi="Times New Roman" w:cs="Times New Roman"/>
          <w:sz w:val="24"/>
          <w:szCs w:val="24"/>
        </w:rPr>
        <w:tab/>
        <w:t xml:space="preserve">Для проверки выполненных работ в части их соответствия условиям Контракта Заказчик проводит экспертизу своими силами или с привлечением экспертов, экспертных организаций на основании Контрактов, заключенных между Заказчиком и экспертом, экспертной организацией в соответствии с </w:t>
      </w:r>
      <w:hyperlink r:id="rId9">
        <w:r w:rsidRPr="00293211">
          <w:rPr>
            <w:rFonts w:ascii="Times New Roman" w:hAnsi="Times New Roman" w:cs="Times New Roman"/>
            <w:sz w:val="24"/>
            <w:szCs w:val="24"/>
          </w:rPr>
          <w:t>Законом</w:t>
        </w:r>
      </w:hyperlink>
      <w:r w:rsidRPr="00293211">
        <w:rPr>
          <w:rFonts w:ascii="Times New Roman" w:hAnsi="Times New Roman" w:cs="Times New Roman"/>
          <w:sz w:val="24"/>
          <w:szCs w:val="24"/>
        </w:rPr>
        <w:t xml:space="preserve"> № 44-ФЗ.</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bCs/>
          <w:iCs/>
          <w:sz w:val="24"/>
          <w:szCs w:val="24"/>
        </w:rPr>
      </w:pPr>
      <w:r w:rsidRPr="00293211">
        <w:rPr>
          <w:rFonts w:ascii="Times New Roman" w:hAnsi="Times New Roman" w:cs="Times New Roman"/>
          <w:bCs/>
          <w:iCs/>
          <w:sz w:val="24"/>
          <w:szCs w:val="24"/>
        </w:rPr>
        <w:t xml:space="preserve">Отраженные в заключении по результатам указанной экспертизы предложения экспертов, экспертных организаций, привлеченных для ее проведения, учитываются при принятии решения о приемке или об отказе в приемке </w:t>
      </w:r>
      <w:r w:rsidRPr="00293211">
        <w:rPr>
          <w:rFonts w:ascii="Times New Roman" w:hAnsi="Times New Roman" w:cs="Times New Roman"/>
          <w:sz w:val="24"/>
          <w:szCs w:val="24"/>
        </w:rPr>
        <w:t>выполненных работ</w:t>
      </w:r>
      <w:r w:rsidRPr="00293211">
        <w:rPr>
          <w:rFonts w:ascii="Times New Roman" w:hAnsi="Times New Roman" w:cs="Times New Roman"/>
          <w:bCs/>
          <w:iCs/>
          <w:sz w:val="24"/>
          <w:szCs w:val="24"/>
        </w:rPr>
        <w:t>, результатов отдельного этапа исполнения Контракта.</w:t>
      </w:r>
    </w:p>
    <w:p w:rsidR="00E64352" w:rsidRPr="00293211" w:rsidRDefault="005D3C22">
      <w:pPr>
        <w:widowControl w:val="0"/>
        <w:tabs>
          <w:tab w:val="left" w:pos="567"/>
          <w:tab w:val="left" w:pos="993"/>
          <w:tab w:val="left" w:pos="1134"/>
        </w:tabs>
        <w:spacing w:line="240" w:lineRule="auto"/>
        <w:rPr>
          <w:color w:val="171717"/>
          <w:sz w:val="24"/>
          <w:szCs w:val="24"/>
          <w:lang w:eastAsia="ar-SA"/>
        </w:rPr>
      </w:pPr>
      <w:r w:rsidRPr="00293211">
        <w:rPr>
          <w:color w:val="171717"/>
          <w:sz w:val="24"/>
          <w:szCs w:val="24"/>
          <w:lang w:eastAsia="ar-SA"/>
        </w:rPr>
        <w:t>Заказчик, принявший работы без проверки, не лишается права ссылаться на недостатки работ, которые могли быть установлены в ходе использования результата работ.</w:t>
      </w:r>
    </w:p>
    <w:p w:rsidR="00E64352" w:rsidRPr="00293211" w:rsidRDefault="005D3C22">
      <w:pPr>
        <w:tabs>
          <w:tab w:val="left" w:pos="567"/>
          <w:tab w:val="left" w:pos="993"/>
          <w:tab w:val="left" w:pos="1134"/>
        </w:tabs>
        <w:spacing w:line="240" w:lineRule="auto"/>
        <w:rPr>
          <w:rFonts w:eastAsia="Calibri"/>
          <w:sz w:val="24"/>
          <w:szCs w:val="24"/>
        </w:rPr>
      </w:pPr>
      <w:r w:rsidRPr="00293211">
        <w:rPr>
          <w:bCs/>
          <w:iCs/>
          <w:sz w:val="24"/>
          <w:szCs w:val="24"/>
        </w:rPr>
        <w:t>5.5.</w:t>
      </w:r>
      <w:r w:rsidRPr="00293211">
        <w:rPr>
          <w:bCs/>
          <w:iCs/>
          <w:sz w:val="24"/>
          <w:szCs w:val="24"/>
        </w:rPr>
        <w:tab/>
      </w:r>
      <w:r w:rsidRPr="00293211">
        <w:rPr>
          <w:sz w:val="24"/>
          <w:szCs w:val="24"/>
        </w:rPr>
        <w:t xml:space="preserve">В течение 20 (двадцати) </w:t>
      </w:r>
      <w:proofErr w:type="gramStart"/>
      <w:r w:rsidRPr="00293211">
        <w:rPr>
          <w:sz w:val="24"/>
          <w:szCs w:val="24"/>
        </w:rPr>
        <w:t xml:space="preserve">рабочих дней, </w:t>
      </w:r>
      <w:r w:rsidRPr="00293211">
        <w:rPr>
          <w:rFonts w:eastAsia="Calibri"/>
          <w:sz w:val="24"/>
          <w:szCs w:val="24"/>
        </w:rPr>
        <w:t>следующих за днем поступления документа о приемке Заказчик подписывает</w:t>
      </w:r>
      <w:proofErr w:type="gramEnd"/>
      <w:r w:rsidRPr="00293211">
        <w:rPr>
          <w:rFonts w:eastAsia="Calibri"/>
          <w:sz w:val="24"/>
          <w:szCs w:val="24"/>
        </w:rPr>
        <w:t xml:space="preserve"> подписью лица, имеющего право действовать от имени Заказчика, документ о приемке либо направляет мотивированный отказ от подписания документа о приемке с указанием причин такого отказа.</w:t>
      </w:r>
    </w:p>
    <w:p w:rsidR="00E64352" w:rsidRPr="00293211" w:rsidRDefault="005D3C22">
      <w:pPr>
        <w:tabs>
          <w:tab w:val="left" w:pos="567"/>
          <w:tab w:val="left" w:pos="993"/>
          <w:tab w:val="left" w:pos="1134"/>
          <w:tab w:val="left" w:pos="1498"/>
        </w:tabs>
        <w:spacing w:line="240" w:lineRule="auto"/>
        <w:rPr>
          <w:sz w:val="24"/>
          <w:szCs w:val="24"/>
        </w:rPr>
      </w:pPr>
      <w:r w:rsidRPr="00293211">
        <w:rPr>
          <w:sz w:val="24"/>
          <w:szCs w:val="24"/>
        </w:rPr>
        <w:t>5.6.</w:t>
      </w:r>
      <w:r w:rsidRPr="00293211">
        <w:rPr>
          <w:sz w:val="24"/>
          <w:szCs w:val="24"/>
        </w:rPr>
        <w:tab/>
        <w:t>Датой приемки выполненной работы считается дата подписания документа о приемке, подписанного заказчиком.</w:t>
      </w:r>
    </w:p>
    <w:p w:rsidR="00E64352" w:rsidRPr="00293211" w:rsidRDefault="005D3C22">
      <w:pPr>
        <w:pStyle w:val="ConsPlusNormal0"/>
        <w:tabs>
          <w:tab w:val="left" w:pos="567"/>
          <w:tab w:val="left" w:pos="993"/>
          <w:tab w:val="left" w:pos="1134"/>
        </w:tabs>
        <w:ind w:firstLine="567"/>
        <w:jc w:val="both"/>
        <w:rPr>
          <w:rFonts w:ascii="Times New Roman" w:eastAsia="Calibri" w:hAnsi="Times New Roman" w:cs="Times New Roman"/>
          <w:sz w:val="24"/>
          <w:szCs w:val="24"/>
        </w:rPr>
      </w:pPr>
      <w:r w:rsidRPr="00293211">
        <w:rPr>
          <w:rFonts w:ascii="Times New Roman" w:hAnsi="Times New Roman" w:cs="Times New Roman"/>
          <w:sz w:val="24"/>
          <w:szCs w:val="24"/>
        </w:rPr>
        <w:lastRenderedPageBreak/>
        <w:t>5.7.</w:t>
      </w:r>
      <w:r w:rsidRPr="00293211">
        <w:rPr>
          <w:rFonts w:ascii="Times New Roman" w:hAnsi="Times New Roman" w:cs="Times New Roman"/>
          <w:sz w:val="24"/>
          <w:szCs w:val="24"/>
        </w:rPr>
        <w:tab/>
        <w:t>Приемка выполненных работ (результатов отдельных этапов исполнения контракта) в части соответствия их объема и качества требованиям, установленным в Контракте, производится Заказчиком по окончании срока выполнения работ.</w:t>
      </w:r>
    </w:p>
    <w:p w:rsidR="00E64352" w:rsidRPr="00293211" w:rsidRDefault="005D3C22">
      <w:pPr>
        <w:tabs>
          <w:tab w:val="left" w:pos="567"/>
          <w:tab w:val="left" w:pos="993"/>
          <w:tab w:val="left" w:pos="1134"/>
        </w:tabs>
        <w:spacing w:line="240" w:lineRule="auto"/>
        <w:rPr>
          <w:color w:val="171717"/>
          <w:sz w:val="24"/>
          <w:szCs w:val="24"/>
        </w:rPr>
      </w:pPr>
      <w:r w:rsidRPr="00293211">
        <w:rPr>
          <w:color w:val="171717"/>
          <w:sz w:val="24"/>
          <w:szCs w:val="24"/>
        </w:rPr>
        <w:t>5.8.</w:t>
      </w:r>
      <w:r w:rsidRPr="00293211">
        <w:rPr>
          <w:color w:val="171717"/>
          <w:sz w:val="24"/>
          <w:szCs w:val="24"/>
        </w:rPr>
        <w:tab/>
        <w:t xml:space="preserve">При уклонении Заказчика от принятия выполненной работы Подрядчик не вправе продавать результат работы в соответствии с </w:t>
      </w:r>
      <w:hyperlink r:id="rId10">
        <w:r w:rsidRPr="00293211">
          <w:rPr>
            <w:color w:val="171717"/>
            <w:sz w:val="24"/>
            <w:szCs w:val="24"/>
          </w:rPr>
          <w:t>пунктом 6 статьи 720</w:t>
        </w:r>
      </w:hyperlink>
      <w:r w:rsidRPr="00293211">
        <w:rPr>
          <w:color w:val="171717"/>
          <w:sz w:val="24"/>
          <w:szCs w:val="24"/>
        </w:rPr>
        <w:t xml:space="preserve"> Гражданского кодекса РФ.</w:t>
      </w:r>
    </w:p>
    <w:p w:rsidR="00E64352" w:rsidRPr="00293211" w:rsidRDefault="005D3C22">
      <w:pPr>
        <w:tabs>
          <w:tab w:val="left" w:pos="567"/>
          <w:tab w:val="left" w:pos="993"/>
          <w:tab w:val="left" w:pos="1134"/>
        </w:tabs>
        <w:spacing w:line="240" w:lineRule="auto"/>
        <w:rPr>
          <w:color w:val="171717"/>
          <w:kern w:val="2"/>
          <w:sz w:val="24"/>
          <w:szCs w:val="24"/>
        </w:rPr>
      </w:pPr>
      <w:r w:rsidRPr="00293211">
        <w:rPr>
          <w:color w:val="171717"/>
          <w:kern w:val="2"/>
          <w:sz w:val="24"/>
          <w:szCs w:val="24"/>
        </w:rPr>
        <w:t>5.9.</w:t>
      </w:r>
      <w:r w:rsidRPr="00293211">
        <w:rPr>
          <w:color w:val="171717"/>
          <w:kern w:val="2"/>
          <w:sz w:val="24"/>
          <w:szCs w:val="24"/>
        </w:rPr>
        <w:tab/>
        <w:t xml:space="preserve">В случае обнаружения недостатков в объеме и качестве выполненных работ </w:t>
      </w:r>
      <w:r w:rsidRPr="00293211">
        <w:rPr>
          <w:kern w:val="2"/>
          <w:sz w:val="24"/>
          <w:szCs w:val="24"/>
        </w:rPr>
        <w:t xml:space="preserve">либо в случае </w:t>
      </w:r>
      <w:r w:rsidRPr="00293211">
        <w:rPr>
          <w:sz w:val="24"/>
          <w:szCs w:val="24"/>
        </w:rPr>
        <w:t>не предоставления Подрядчиком Заказчику исчерпывающего перечня документов, предусмотренных контрактом</w:t>
      </w:r>
      <w:r w:rsidRPr="00293211">
        <w:rPr>
          <w:color w:val="171717"/>
          <w:kern w:val="2"/>
          <w:sz w:val="24"/>
          <w:szCs w:val="24"/>
        </w:rPr>
        <w:t>, Заказчик не подписывает документ о приемке и направляет Подрядчику мотивированный отказ от подписания документа о приемке в порядке, предусмотренном пунктом 5.5 Контракта. Приемка выполненных работ и подписание документа о приемке осуществляется после устранения Подрядчиком всех недостатков.</w:t>
      </w:r>
    </w:p>
    <w:p w:rsidR="00E64352" w:rsidRPr="00293211" w:rsidRDefault="005D3C22">
      <w:pPr>
        <w:shd w:val="clear" w:color="auto" w:fill="FFFFFF"/>
        <w:tabs>
          <w:tab w:val="left" w:pos="567"/>
          <w:tab w:val="left" w:pos="993"/>
          <w:tab w:val="left" w:pos="1134"/>
          <w:tab w:val="left" w:pos="1498"/>
        </w:tabs>
        <w:spacing w:line="240" w:lineRule="auto"/>
        <w:rPr>
          <w:color w:val="171717"/>
          <w:kern w:val="2"/>
          <w:sz w:val="24"/>
          <w:szCs w:val="24"/>
        </w:rPr>
      </w:pPr>
      <w:r w:rsidRPr="00293211">
        <w:rPr>
          <w:color w:val="171717"/>
          <w:kern w:val="2"/>
          <w:sz w:val="24"/>
          <w:szCs w:val="24"/>
        </w:rPr>
        <w:t>5.10.</w:t>
      </w:r>
      <w:r w:rsidRPr="00293211">
        <w:rPr>
          <w:color w:val="171717"/>
          <w:kern w:val="2"/>
          <w:sz w:val="24"/>
          <w:szCs w:val="24"/>
        </w:rPr>
        <w:tab/>
        <w:t>В случае если Подрядчик не согласен с предъявляемой Заказчиком претензией о некачественной работе, Подрядчик обязан самостоятельно подтвердить качество работ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Подрядчиком и согласовывается с Заказчиком. Оплата услуг эксперта, экспертной организации, а также всех расходов для экспертизы осуществляется Подрядчиком.</w:t>
      </w:r>
    </w:p>
    <w:p w:rsidR="00E64352" w:rsidRPr="00293211" w:rsidRDefault="005D3C22">
      <w:pPr>
        <w:shd w:val="clear" w:color="auto" w:fill="FFFFFF"/>
        <w:tabs>
          <w:tab w:val="left" w:pos="567"/>
          <w:tab w:val="left" w:pos="993"/>
          <w:tab w:val="left" w:pos="1134"/>
          <w:tab w:val="left" w:pos="1498"/>
        </w:tabs>
        <w:spacing w:line="240" w:lineRule="auto"/>
        <w:rPr>
          <w:rFonts w:eastAsia="Calibri"/>
          <w:color w:val="171717"/>
          <w:sz w:val="24"/>
          <w:szCs w:val="24"/>
          <w:lang w:eastAsia="en-US"/>
        </w:rPr>
      </w:pPr>
      <w:r w:rsidRPr="00293211">
        <w:rPr>
          <w:color w:val="171717"/>
          <w:kern w:val="2"/>
          <w:sz w:val="24"/>
          <w:szCs w:val="24"/>
        </w:rPr>
        <w:t xml:space="preserve">5.11. </w:t>
      </w:r>
      <w:r w:rsidRPr="00293211">
        <w:rPr>
          <w:rFonts w:eastAsia="Calibri"/>
          <w:color w:val="171717"/>
          <w:sz w:val="24"/>
          <w:szCs w:val="24"/>
          <w:lang w:eastAsia="en-US"/>
        </w:rPr>
        <w:t xml:space="preserve">Заказчик, обнаруживший после приемки работ отступления в них от условий Контракта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уведомить об этом Подрядчика в течение 3 рабочих дней после их обнаружения. </w:t>
      </w:r>
    </w:p>
    <w:p w:rsidR="00E64352" w:rsidRPr="00293211" w:rsidRDefault="005D3C22">
      <w:pPr>
        <w:shd w:val="clear" w:color="auto" w:fill="FFFFFF"/>
        <w:tabs>
          <w:tab w:val="left" w:pos="567"/>
          <w:tab w:val="left" w:pos="993"/>
          <w:tab w:val="left" w:pos="1134"/>
          <w:tab w:val="left" w:pos="1498"/>
        </w:tabs>
        <w:spacing w:line="240" w:lineRule="auto"/>
        <w:rPr>
          <w:color w:val="171717"/>
          <w:kern w:val="2"/>
          <w:sz w:val="24"/>
          <w:szCs w:val="24"/>
        </w:rPr>
      </w:pPr>
      <w:r w:rsidRPr="00293211">
        <w:rPr>
          <w:color w:val="171717"/>
          <w:kern w:val="2"/>
          <w:sz w:val="24"/>
          <w:szCs w:val="24"/>
        </w:rPr>
        <w:t>Уведомление о невыполнении или ненадлежащем выполнении Подрядчиком обязательств по Контракту оформляется Заказчиком и направляется Подрядчику с указанием сроков по устранению допущенных Подрядчиком нарушений.</w:t>
      </w:r>
    </w:p>
    <w:p w:rsidR="00E64352" w:rsidRPr="00293211" w:rsidRDefault="005D3C22">
      <w:pPr>
        <w:shd w:val="clear" w:color="auto" w:fill="FFFFFF"/>
        <w:tabs>
          <w:tab w:val="left" w:pos="567"/>
          <w:tab w:val="left" w:pos="993"/>
          <w:tab w:val="left" w:pos="1134"/>
          <w:tab w:val="left" w:pos="1498"/>
        </w:tabs>
        <w:spacing w:line="240" w:lineRule="auto"/>
        <w:rPr>
          <w:color w:val="171717"/>
          <w:sz w:val="24"/>
          <w:szCs w:val="24"/>
        </w:rPr>
      </w:pPr>
      <w:r w:rsidRPr="00293211">
        <w:rPr>
          <w:color w:val="171717"/>
          <w:kern w:val="2"/>
          <w:sz w:val="24"/>
          <w:szCs w:val="24"/>
        </w:rPr>
        <w:t>5.12.</w:t>
      </w:r>
      <w:r w:rsidRPr="00293211">
        <w:rPr>
          <w:color w:val="171717"/>
          <w:kern w:val="2"/>
          <w:sz w:val="24"/>
          <w:szCs w:val="24"/>
        </w:rPr>
        <w:tab/>
        <w:t xml:space="preserve">Подрядчик в установленный в уведомлении срок обязан устранить все допущенные нарушения. </w:t>
      </w:r>
      <w:proofErr w:type="gramStart"/>
      <w:r w:rsidRPr="00293211">
        <w:rPr>
          <w:color w:val="171717"/>
          <w:kern w:val="2"/>
          <w:sz w:val="24"/>
          <w:szCs w:val="24"/>
        </w:rPr>
        <w:t xml:space="preserve">Если Подрядчик в установленный срок не устранит нарушения, Заказчик вправе предъявить Подрядчику требование о возмещении своих расходов на устранение недостатков работ и (или) направить Подрядчику требование о расторжении Контракта по соглашению сторон </w:t>
      </w:r>
      <w:r w:rsidRPr="00293211">
        <w:rPr>
          <w:iCs/>
          <w:color w:val="171717"/>
          <w:kern w:val="2"/>
          <w:sz w:val="24"/>
          <w:szCs w:val="24"/>
        </w:rPr>
        <w:t xml:space="preserve">(принять решение </w:t>
      </w:r>
      <w:r w:rsidRPr="00293211">
        <w:rPr>
          <w:iCs/>
          <w:color w:val="171717"/>
          <w:sz w:val="24"/>
          <w:szCs w:val="24"/>
        </w:rPr>
        <w:t>об одностороннем отказе от исполнения Контракта)</w:t>
      </w:r>
      <w:r w:rsidRPr="00293211">
        <w:rPr>
          <w:color w:val="171717"/>
          <w:sz w:val="24"/>
          <w:szCs w:val="24"/>
        </w:rPr>
        <w:t>, в случае, если устранение нарушений потребует больших временных затрат, в связи с чем Заказчик утрачивает интерес к Контракту.</w:t>
      </w:r>
      <w:proofErr w:type="gramEnd"/>
    </w:p>
    <w:p w:rsidR="00E64352" w:rsidRPr="00293211" w:rsidRDefault="00E64352">
      <w:pPr>
        <w:tabs>
          <w:tab w:val="left" w:pos="567"/>
          <w:tab w:val="left" w:pos="993"/>
          <w:tab w:val="left" w:pos="1134"/>
        </w:tabs>
        <w:spacing w:line="240" w:lineRule="auto"/>
        <w:rPr>
          <w:color w:val="171717"/>
          <w:sz w:val="24"/>
          <w:szCs w:val="24"/>
        </w:rPr>
      </w:pPr>
    </w:p>
    <w:p w:rsidR="00E64352" w:rsidRPr="00293211" w:rsidRDefault="005D3C22">
      <w:pPr>
        <w:pStyle w:val="afd"/>
        <w:numPr>
          <w:ilvl w:val="0"/>
          <w:numId w:val="2"/>
        </w:numPr>
        <w:tabs>
          <w:tab w:val="left" w:pos="426"/>
          <w:tab w:val="left" w:pos="567"/>
          <w:tab w:val="left" w:pos="993"/>
          <w:tab w:val="left" w:pos="1134"/>
        </w:tabs>
        <w:spacing w:line="240" w:lineRule="auto"/>
        <w:ind w:left="0" w:firstLine="567"/>
        <w:jc w:val="center"/>
        <w:rPr>
          <w:rFonts w:ascii="Times New Roman" w:hAnsi="Times New Roman"/>
          <w:b/>
          <w:color w:val="171717"/>
          <w:sz w:val="24"/>
          <w:szCs w:val="24"/>
        </w:rPr>
      </w:pPr>
      <w:r w:rsidRPr="00293211">
        <w:rPr>
          <w:rFonts w:ascii="Times New Roman" w:hAnsi="Times New Roman"/>
          <w:b/>
          <w:color w:val="171717"/>
          <w:sz w:val="24"/>
          <w:szCs w:val="24"/>
        </w:rPr>
        <w:t>Ответственность сторон</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6.1. За неисполнение или ненадлежащие исполнение обязательств по настоящему контракту Стороны несут предусмотренную действующим законодательством Российской Федерации ответственность.</w:t>
      </w:r>
    </w:p>
    <w:p w:rsidR="00E64352" w:rsidRPr="00293211" w:rsidRDefault="005D3C22">
      <w:pPr>
        <w:pStyle w:val="aff3"/>
        <w:shd w:val="clear" w:color="auto" w:fill="FFFFFF"/>
        <w:tabs>
          <w:tab w:val="left" w:pos="567"/>
          <w:tab w:val="left" w:pos="993"/>
          <w:tab w:val="left" w:pos="1134"/>
        </w:tabs>
        <w:ind w:firstLine="567"/>
        <w:rPr>
          <w:color w:val="171717"/>
        </w:rPr>
      </w:pPr>
      <w:proofErr w:type="gramStart"/>
      <w:r w:rsidRPr="00293211">
        <w:rPr>
          <w:color w:val="171717"/>
        </w:rPr>
        <w:t xml:space="preserve">Определение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в соответствии с Постановлением Правительства Российской Федерации от 30 августа 2017 г. № 1042. </w:t>
      </w:r>
      <w:proofErr w:type="gramEnd"/>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6.2.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пунктами 8.3 – 8.5. настоящего Контракта):</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а) 10 процентов цены контракта (этапа) в случае, если цена контракта (этапа) не превышает 3 млн. рублей;</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б) 5 процентов цены контракта (этапа) в случае, если цена контракта (этапа) составляет от 3 млн. рублей до 50 млн. рублей (включительно).</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 xml:space="preserve">6.3. </w:t>
      </w:r>
      <w:proofErr w:type="gramStart"/>
      <w:r w:rsidRPr="00293211">
        <w:rPr>
          <w:color w:val="171717"/>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w:t>
      </w:r>
      <w:r w:rsidRPr="00293211">
        <w:rPr>
          <w:color w:val="171717"/>
        </w:rPr>
        <w:lastRenderedPageBreak/>
        <w:t>результатам определения поставщика (подрядчика, исполнителя)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исполнения обязательств (в том числе гарантийного обязательства), предусмотренных</w:t>
      </w:r>
      <w:proofErr w:type="gramEnd"/>
      <w:r w:rsidRPr="00293211">
        <w:rPr>
          <w:color w:val="171717"/>
        </w:rPr>
        <w:t xml:space="preserve"> контрактом, размер штрафа устанавливается в размере 1 процента цены контракта (этапа), но не более 5 тыс. рублей и не менее 1 тыс. рублей.</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 xml:space="preserve">6.4. </w:t>
      </w:r>
      <w:proofErr w:type="gramStart"/>
      <w:r w:rsidRPr="00293211">
        <w:rPr>
          <w:color w:val="171717"/>
        </w:rPr>
        <w:t>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а) в случае, если цена контракта не превышает начальную (максимальную) цену контракта:</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10 процентов начальной (максимальной) цены контракта, если цена контракта не превышает 3 млн. рублей;</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5 процентов начальной (максимальной) цены контракта, если цена контракта составляет от 3 млн. рублей до 50 млн. рублей (включительно);</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1 процент начальной (максимальной) цены контракта, если цена контракта составляет от 50 млн. рублей до 100 млн. рублей (включительно);</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б) в случае, если цена контракта превышает начальную (максимальную) цену контракта:</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10 процентов цены контракта, если цена контракта не превышает 3 млн. рублей;</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5 процентов цены контракта, если цена контракта составляет от 3 млн. рублей до 50 млн. рублей (включительно);</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1 процент цены контракта, если цена контракта составляет от 50 млн. рублей до 100 млн. рублей (включительно).</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6.5.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а) 1000 рублей, если цена контракта не превышает 3 млн. рублей;</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б) 5000 рублей, если цена контракта составляет от 3 млн. рублей до 50 млн. рублей (включительно).</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6.6.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а) 1000 рублей, если цена контракта не превышает 3 млн. рублей (включительно);</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б) 5000 рублей, если цена контракта составляет от 3 млн. рублей до 50 млн. рублей (включительно).</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6.7. 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6.8.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6.9.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lastRenderedPageBreak/>
        <w:t xml:space="preserve">6.10. </w:t>
      </w:r>
      <w:proofErr w:type="gramStart"/>
      <w:r w:rsidRPr="00293211">
        <w:rPr>
          <w:color w:val="171717"/>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roofErr w:type="gramEnd"/>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 xml:space="preserve">6.11. </w:t>
      </w:r>
      <w:proofErr w:type="gramStart"/>
      <w:r w:rsidRPr="00293211">
        <w:rPr>
          <w:color w:val="171717"/>
        </w:rPr>
        <w:t>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w:t>
      </w:r>
      <w:proofErr w:type="gramEnd"/>
      <w:r w:rsidRPr="00293211">
        <w:rPr>
          <w:color w:val="171717"/>
        </w:rPr>
        <w:t xml:space="preserve">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E64352" w:rsidRPr="00293211" w:rsidRDefault="005D3C22">
      <w:pPr>
        <w:pStyle w:val="aff3"/>
        <w:shd w:val="clear" w:color="auto" w:fill="FFFFFF"/>
        <w:tabs>
          <w:tab w:val="left" w:pos="567"/>
          <w:tab w:val="left" w:pos="993"/>
          <w:tab w:val="left" w:pos="1134"/>
        </w:tabs>
        <w:ind w:firstLine="567"/>
        <w:rPr>
          <w:color w:val="171717"/>
        </w:rPr>
      </w:pPr>
      <w:r w:rsidRPr="00293211">
        <w:rPr>
          <w:color w:val="171717"/>
        </w:rPr>
        <w:t>6.12.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E64352" w:rsidRPr="00293211" w:rsidRDefault="005D3C22">
      <w:pPr>
        <w:pStyle w:val="aff3"/>
        <w:shd w:val="clear" w:color="auto" w:fill="FFFFFF"/>
        <w:tabs>
          <w:tab w:val="left" w:pos="567"/>
          <w:tab w:val="left" w:pos="993"/>
          <w:tab w:val="left" w:pos="1134"/>
        </w:tabs>
        <w:ind w:firstLine="567"/>
      </w:pPr>
      <w:r w:rsidRPr="00293211">
        <w:t>6.13. В случае обмена документами при применении мер ответственности и совершении иных действий в связи с нарушением Подрядчиком или Заказчиком условий контракта, такой обмен осуществляется путем направления электронных уведомлений ил почтовых писем. Такие уведомления подписываются подписью лица, имеющего право действовать от имени Заказчика или Подрядчика соответственно.</w:t>
      </w:r>
    </w:p>
    <w:p w:rsidR="00E64352" w:rsidRPr="00293211" w:rsidRDefault="00E64352">
      <w:pPr>
        <w:tabs>
          <w:tab w:val="left" w:pos="567"/>
          <w:tab w:val="left" w:pos="993"/>
          <w:tab w:val="left" w:pos="1134"/>
        </w:tabs>
        <w:spacing w:line="240" w:lineRule="auto"/>
        <w:rPr>
          <w:color w:val="171717"/>
          <w:sz w:val="24"/>
          <w:szCs w:val="24"/>
        </w:rPr>
      </w:pPr>
    </w:p>
    <w:p w:rsidR="00E64352" w:rsidRPr="00293211" w:rsidRDefault="005D3C22">
      <w:pPr>
        <w:tabs>
          <w:tab w:val="left" w:pos="426"/>
          <w:tab w:val="left" w:pos="567"/>
          <w:tab w:val="left" w:pos="993"/>
          <w:tab w:val="left" w:pos="1134"/>
        </w:tabs>
        <w:spacing w:line="240" w:lineRule="auto"/>
        <w:jc w:val="center"/>
        <w:rPr>
          <w:b/>
          <w:color w:val="171717"/>
          <w:sz w:val="24"/>
          <w:szCs w:val="24"/>
        </w:rPr>
      </w:pPr>
      <w:r w:rsidRPr="00293211">
        <w:rPr>
          <w:b/>
          <w:color w:val="171717"/>
          <w:sz w:val="24"/>
          <w:szCs w:val="24"/>
        </w:rPr>
        <w:t>7. Форс-мажорные обстоятельства</w:t>
      </w:r>
    </w:p>
    <w:p w:rsidR="00E64352" w:rsidRPr="00293211" w:rsidRDefault="005D3C22">
      <w:pPr>
        <w:pStyle w:val="aff3"/>
        <w:numPr>
          <w:ilvl w:val="1"/>
          <w:numId w:val="6"/>
        </w:numPr>
        <w:tabs>
          <w:tab w:val="left" w:pos="567"/>
          <w:tab w:val="left" w:pos="993"/>
          <w:tab w:val="left" w:pos="1134"/>
        </w:tabs>
        <w:ind w:left="0" w:firstLine="567"/>
        <w:rPr>
          <w:color w:val="171717"/>
        </w:rPr>
      </w:pPr>
      <w:proofErr w:type="gramStart"/>
      <w:r w:rsidRPr="00293211">
        <w:rPr>
          <w:color w:val="171717"/>
        </w:rPr>
        <w:t xml:space="preserve">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массовых заболеваний, повлекших </w:t>
      </w:r>
      <w:r w:rsidRPr="00293211">
        <w:rPr>
          <w:color w:val="000000"/>
        </w:rPr>
        <w:t>введение режима повышенной готовности или чрезвычайной ситуации,</w:t>
      </w:r>
      <w:r w:rsidRPr="00293211">
        <w:rPr>
          <w:color w:val="171717"/>
        </w:rPr>
        <w:t xml:space="preserve"> запрещающих (либо ограничивающих) актов властей, и если эти обстоятельства непосредственно повлияли на исполнение о Контракта.</w:t>
      </w:r>
      <w:proofErr w:type="gramEnd"/>
    </w:p>
    <w:p w:rsidR="00E64352" w:rsidRPr="00293211" w:rsidRDefault="005D3C22">
      <w:pPr>
        <w:pStyle w:val="aff3"/>
        <w:numPr>
          <w:ilvl w:val="1"/>
          <w:numId w:val="6"/>
        </w:numPr>
        <w:tabs>
          <w:tab w:val="left" w:pos="567"/>
          <w:tab w:val="left" w:pos="993"/>
          <w:tab w:val="left" w:pos="1134"/>
        </w:tabs>
        <w:ind w:left="0" w:firstLine="567"/>
        <w:rPr>
          <w:color w:val="171717"/>
        </w:rPr>
      </w:pPr>
      <w:r w:rsidRPr="00293211">
        <w:rPr>
          <w:color w:val="171717"/>
        </w:rPr>
        <w:t>Сторона, для которой создалась невозможность выполнения обязательств по Контракту, обязана немедленно (в течение 3 (трех)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ссылаться на них в будущем.</w:t>
      </w:r>
    </w:p>
    <w:p w:rsidR="00E64352" w:rsidRPr="00293211" w:rsidRDefault="005D3C22">
      <w:pPr>
        <w:pStyle w:val="aff3"/>
        <w:numPr>
          <w:ilvl w:val="1"/>
          <w:numId w:val="6"/>
        </w:numPr>
        <w:tabs>
          <w:tab w:val="left" w:pos="567"/>
          <w:tab w:val="left" w:pos="993"/>
          <w:tab w:val="left" w:pos="1134"/>
        </w:tabs>
        <w:ind w:left="0" w:firstLine="567"/>
        <w:rPr>
          <w:color w:val="171717"/>
        </w:rPr>
      </w:pPr>
      <w:r w:rsidRPr="00293211">
        <w:rPr>
          <w:color w:val="171717"/>
        </w:rPr>
        <w:t>Обязанность доказать наличие обстоятельств непреодолимой силы лежит на Стороне Контракта, не выполнившей свои обязательства по Контракту.</w:t>
      </w:r>
    </w:p>
    <w:p w:rsidR="00E64352" w:rsidRPr="00293211" w:rsidRDefault="005D3C22">
      <w:pPr>
        <w:pStyle w:val="aff3"/>
        <w:numPr>
          <w:ilvl w:val="1"/>
          <w:numId w:val="6"/>
        </w:numPr>
        <w:tabs>
          <w:tab w:val="left" w:pos="567"/>
          <w:tab w:val="left" w:pos="993"/>
          <w:tab w:val="left" w:pos="1134"/>
        </w:tabs>
        <w:ind w:left="0" w:firstLine="567"/>
        <w:rPr>
          <w:color w:val="171717"/>
        </w:rPr>
      </w:pPr>
      <w:r w:rsidRPr="00293211">
        <w:rPr>
          <w:color w:val="171717"/>
        </w:rPr>
        <w:t>Если обстоятельства и их последствия будут длиться более 1 (одного) месяца, то стороны вправе расторгнуть Контракт. В этом случае ни одна из сторон не имеет права потребовать от другой стороны возмещения убытков.</w:t>
      </w:r>
    </w:p>
    <w:p w:rsidR="00E64352" w:rsidRPr="00293211" w:rsidRDefault="00E64352">
      <w:pPr>
        <w:pStyle w:val="aff3"/>
        <w:tabs>
          <w:tab w:val="left" w:pos="567"/>
          <w:tab w:val="left" w:pos="993"/>
          <w:tab w:val="left" w:pos="1134"/>
        </w:tabs>
        <w:ind w:firstLine="567"/>
        <w:rPr>
          <w:color w:val="171717"/>
        </w:rPr>
      </w:pPr>
    </w:p>
    <w:p w:rsidR="00E64352" w:rsidRPr="00293211" w:rsidRDefault="005D3C22">
      <w:pPr>
        <w:keepNext/>
        <w:numPr>
          <w:ilvl w:val="0"/>
          <w:numId w:val="6"/>
        </w:numPr>
        <w:tabs>
          <w:tab w:val="left" w:pos="426"/>
          <w:tab w:val="left" w:pos="567"/>
          <w:tab w:val="left" w:pos="993"/>
          <w:tab w:val="left" w:pos="1134"/>
        </w:tabs>
        <w:spacing w:line="240" w:lineRule="auto"/>
        <w:ind w:left="0" w:firstLine="567"/>
        <w:jc w:val="center"/>
        <w:rPr>
          <w:b/>
          <w:color w:val="171717"/>
          <w:sz w:val="24"/>
          <w:szCs w:val="24"/>
        </w:rPr>
      </w:pPr>
      <w:r w:rsidRPr="00293211">
        <w:rPr>
          <w:b/>
          <w:color w:val="171717"/>
          <w:sz w:val="24"/>
          <w:szCs w:val="24"/>
        </w:rPr>
        <w:t>Порядок разрешения споров</w:t>
      </w:r>
    </w:p>
    <w:p w:rsidR="00E64352" w:rsidRPr="00293211" w:rsidRDefault="005D3C22">
      <w:pPr>
        <w:pStyle w:val="aff3"/>
        <w:numPr>
          <w:ilvl w:val="1"/>
          <w:numId w:val="6"/>
        </w:numPr>
        <w:tabs>
          <w:tab w:val="left" w:pos="567"/>
          <w:tab w:val="left" w:pos="993"/>
          <w:tab w:val="left" w:pos="1134"/>
        </w:tabs>
        <w:ind w:left="0" w:firstLine="567"/>
        <w:rPr>
          <w:color w:val="171717"/>
        </w:rPr>
      </w:pPr>
      <w:r w:rsidRPr="00293211">
        <w:rPr>
          <w:color w:val="171717"/>
        </w:rPr>
        <w:t xml:space="preserve">Все разногласия и споры, которые могут возникнуть при исполнении настоящего Контракта, подлежат предварительному разрешению путем переговоров, в том числе в претензионном порядке. </w:t>
      </w:r>
    </w:p>
    <w:p w:rsidR="00E64352" w:rsidRPr="00293211" w:rsidRDefault="005D3C22">
      <w:pPr>
        <w:pStyle w:val="aff3"/>
        <w:numPr>
          <w:ilvl w:val="1"/>
          <w:numId w:val="6"/>
        </w:numPr>
        <w:tabs>
          <w:tab w:val="left" w:pos="567"/>
          <w:tab w:val="left" w:pos="993"/>
          <w:tab w:val="left" w:pos="1134"/>
        </w:tabs>
        <w:ind w:left="0" w:firstLine="567"/>
        <w:rPr>
          <w:color w:val="171717"/>
        </w:rPr>
      </w:pPr>
      <w:r w:rsidRPr="00293211">
        <w:rPr>
          <w:color w:val="171717"/>
        </w:rPr>
        <w:t xml:space="preserve">Претензия оформляется </w:t>
      </w:r>
      <w:r w:rsidRPr="00293211">
        <w:t xml:space="preserve">в порядке, предусмотренном частью 16 статьи 94 Закона № 44-ФЗ, </w:t>
      </w:r>
      <w:r w:rsidRPr="00293211">
        <w:rPr>
          <w:color w:val="171717"/>
        </w:rPr>
        <w:t>и направляется той Стороне по Контракту, которой допущены нарушения его условий.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E64352" w:rsidRPr="00293211" w:rsidRDefault="005D3C22">
      <w:pPr>
        <w:pStyle w:val="aff3"/>
        <w:tabs>
          <w:tab w:val="left" w:pos="567"/>
          <w:tab w:val="left" w:pos="993"/>
          <w:tab w:val="left" w:pos="1134"/>
        </w:tabs>
        <w:ind w:firstLine="567"/>
        <w:rPr>
          <w:color w:val="171717"/>
        </w:rPr>
      </w:pPr>
      <w:r w:rsidRPr="00293211">
        <w:rPr>
          <w:color w:val="171717"/>
        </w:rPr>
        <w:t xml:space="preserve">Срок рассмотрения писем, уведомлений или претензий не может превышать 10 (десять) календарных дней с момента их получения. При </w:t>
      </w:r>
      <w:r w:rsidR="004A372D" w:rsidRPr="00293211">
        <w:rPr>
          <w:color w:val="171717"/>
        </w:rPr>
        <w:t>не урегулировании</w:t>
      </w:r>
      <w:r w:rsidRPr="00293211">
        <w:rPr>
          <w:color w:val="171717"/>
        </w:rPr>
        <w:t xml:space="preserve"> Сторонами спора в </w:t>
      </w:r>
      <w:r w:rsidRPr="00293211">
        <w:rPr>
          <w:color w:val="171717"/>
        </w:rPr>
        <w:lastRenderedPageBreak/>
        <w:t>досудебном порядке спор разрешается в судебном порядке в Арбитражном суде Волгоградской области.</w:t>
      </w:r>
    </w:p>
    <w:p w:rsidR="00E64352" w:rsidRPr="00293211" w:rsidRDefault="00E64352">
      <w:pPr>
        <w:pStyle w:val="aff3"/>
        <w:tabs>
          <w:tab w:val="left" w:pos="567"/>
          <w:tab w:val="left" w:pos="993"/>
          <w:tab w:val="left" w:pos="1134"/>
        </w:tabs>
        <w:ind w:firstLine="567"/>
        <w:rPr>
          <w:color w:val="171717"/>
        </w:rPr>
      </w:pPr>
    </w:p>
    <w:p w:rsidR="00E64352" w:rsidRPr="00293211" w:rsidRDefault="005D3C22">
      <w:pPr>
        <w:numPr>
          <w:ilvl w:val="0"/>
          <w:numId w:val="6"/>
        </w:numPr>
        <w:tabs>
          <w:tab w:val="left" w:pos="426"/>
          <w:tab w:val="left" w:pos="567"/>
          <w:tab w:val="left" w:pos="993"/>
          <w:tab w:val="left" w:pos="1134"/>
        </w:tabs>
        <w:spacing w:line="240" w:lineRule="auto"/>
        <w:ind w:left="0" w:firstLine="567"/>
        <w:jc w:val="center"/>
        <w:rPr>
          <w:b/>
          <w:color w:val="171717"/>
          <w:sz w:val="24"/>
          <w:szCs w:val="24"/>
        </w:rPr>
      </w:pPr>
      <w:r w:rsidRPr="00293211">
        <w:rPr>
          <w:b/>
          <w:color w:val="171717"/>
          <w:sz w:val="24"/>
          <w:szCs w:val="24"/>
        </w:rPr>
        <w:t>Порядок изменения и расторжения Контракта</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9.1. Все изменения и дополнения к Контракту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Контракта.</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9.2. Расторжение Контракта допускается по соглашению Сторон, по решению суда, а также в случае одностороннего отказа Стороны Контракта от исполнения Контракта в соответствии с гражданским законодательством в порядке, предусмотренном ч. 8 - 11, 13 - 19, 21 - 23 и 25 статьи 95 Федерального закона №44-ФЗ.</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Заказчик вправе принять решение об одностороннем отказе от исполнения Контракта при существенном нарушении условий исполнения Контракта Подрядчиком:</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 задержки Подрядчиком начала работ более чем на 10 дней, по причинам, не зависящим от Заказчика;</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 нарушения Подрядчиком условий контракта, ведущих к снижению качества работ;</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 нарушения сроков выполнения работ по контракту более чем на 30 дней;</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 xml:space="preserve">-Подрядчик </w:t>
      </w:r>
      <w:proofErr w:type="gramStart"/>
      <w:r w:rsidRPr="00293211">
        <w:rPr>
          <w:rFonts w:ascii="Times New Roman" w:hAnsi="Times New Roman" w:cs="Times New Roman"/>
          <w:sz w:val="24"/>
          <w:szCs w:val="24"/>
        </w:rPr>
        <w:t>нарушил сроки выполнения работ и это повлекло</w:t>
      </w:r>
      <w:proofErr w:type="gramEnd"/>
      <w:r w:rsidRPr="00293211">
        <w:rPr>
          <w:rFonts w:ascii="Times New Roman" w:hAnsi="Times New Roman" w:cs="Times New Roman"/>
          <w:sz w:val="24"/>
          <w:szCs w:val="24"/>
        </w:rPr>
        <w:t xml:space="preserve"> потерю интереса заказчика к исполнению контракта (п.3 ст.708ГК РФ);</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-Подрядчик не приступил к выполнению работ вовремя или проводил их настолько медленно, что их своевременное окончание явно невозможно (п.2 ст.715ГК РФ);</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 Подрядчик не устранил в установленный Заказчиком срок недостатки выполненных работ либо эти недостатки существенны и неустранимы (п.3 ст.723ГК РФ).</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Заказчик в соответствии с ч.10 ст.95 Федерального закона №44-ФЗ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контракта в соответствии с частью 8 ст. 95 Федерального закона №44-ФЗ.</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 xml:space="preserve">9.3. Заказчик обязан принять решение об одностороннем отказе от исполнения контракта в случае, предусмотренном частью 15 статьи 95 Федерального закона №44-ФЗ.  </w:t>
      </w:r>
    </w:p>
    <w:p w:rsidR="00E64352" w:rsidRPr="00293211" w:rsidRDefault="005D3C22">
      <w:pPr>
        <w:pStyle w:val="ConsPlusNormal0"/>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9.4. Изменение существенных условий контракта при его исполнении допускается по соглашению сторон в случаях, предусмотренных Федеральным законом №44-ФЗ</w:t>
      </w:r>
    </w:p>
    <w:p w:rsidR="00E64352" w:rsidRPr="00293211" w:rsidRDefault="005D3C22">
      <w:pPr>
        <w:pStyle w:val="ConsPlusNormal0"/>
        <w:widowControl/>
        <w:tabs>
          <w:tab w:val="left" w:pos="567"/>
          <w:tab w:val="left" w:pos="993"/>
          <w:tab w:val="left" w:pos="1134"/>
        </w:tabs>
        <w:ind w:firstLine="567"/>
        <w:jc w:val="both"/>
        <w:rPr>
          <w:rFonts w:ascii="Times New Roman" w:hAnsi="Times New Roman" w:cs="Times New Roman"/>
          <w:sz w:val="24"/>
          <w:szCs w:val="24"/>
        </w:rPr>
      </w:pPr>
      <w:r w:rsidRPr="00293211">
        <w:rPr>
          <w:rFonts w:ascii="Times New Roman" w:hAnsi="Times New Roman" w:cs="Times New Roman"/>
          <w:sz w:val="24"/>
          <w:szCs w:val="24"/>
        </w:rPr>
        <w:t>9.5. Изменение существенных условий контракта не допускается, за исключением случаев, предусмотренных Федеральным законом №44-ФЗ.</w:t>
      </w:r>
    </w:p>
    <w:p w:rsidR="00E64352" w:rsidRPr="00293211" w:rsidRDefault="00E64352">
      <w:pPr>
        <w:pStyle w:val="ConsPlusNormal0"/>
        <w:widowControl/>
        <w:tabs>
          <w:tab w:val="left" w:pos="567"/>
          <w:tab w:val="left" w:pos="993"/>
          <w:tab w:val="left" w:pos="1134"/>
        </w:tabs>
        <w:ind w:firstLine="567"/>
        <w:jc w:val="both"/>
        <w:rPr>
          <w:rFonts w:ascii="Times New Roman" w:hAnsi="Times New Roman" w:cs="Times New Roman"/>
          <w:color w:val="171717"/>
          <w:sz w:val="24"/>
          <w:szCs w:val="24"/>
        </w:rPr>
      </w:pPr>
    </w:p>
    <w:p w:rsidR="00E64352" w:rsidRPr="00293211" w:rsidRDefault="005D3C22">
      <w:pPr>
        <w:numPr>
          <w:ilvl w:val="0"/>
          <w:numId w:val="6"/>
        </w:numPr>
        <w:tabs>
          <w:tab w:val="left" w:pos="426"/>
          <w:tab w:val="left" w:pos="567"/>
          <w:tab w:val="left" w:pos="993"/>
          <w:tab w:val="left" w:pos="1134"/>
        </w:tabs>
        <w:spacing w:line="240" w:lineRule="auto"/>
        <w:ind w:left="0" w:firstLine="567"/>
        <w:jc w:val="center"/>
        <w:rPr>
          <w:b/>
          <w:color w:val="171717"/>
          <w:sz w:val="24"/>
          <w:szCs w:val="24"/>
        </w:rPr>
      </w:pPr>
      <w:r w:rsidRPr="00293211">
        <w:rPr>
          <w:b/>
          <w:color w:val="171717"/>
          <w:sz w:val="24"/>
          <w:szCs w:val="24"/>
        </w:rPr>
        <w:t>Срок действия Контракта</w:t>
      </w:r>
    </w:p>
    <w:p w:rsidR="00E64352" w:rsidRPr="00293211" w:rsidRDefault="005D3C22">
      <w:pPr>
        <w:pStyle w:val="ConsPlusNormal0"/>
        <w:numPr>
          <w:ilvl w:val="1"/>
          <w:numId w:val="6"/>
        </w:numPr>
        <w:tabs>
          <w:tab w:val="left" w:pos="567"/>
          <w:tab w:val="left" w:pos="993"/>
          <w:tab w:val="left" w:pos="1134"/>
        </w:tabs>
        <w:ind w:left="0" w:firstLine="567"/>
        <w:jc w:val="both"/>
        <w:rPr>
          <w:rFonts w:ascii="Times New Roman" w:hAnsi="Times New Roman" w:cs="Times New Roman"/>
          <w:color w:val="171717"/>
          <w:sz w:val="24"/>
          <w:szCs w:val="24"/>
        </w:rPr>
      </w:pPr>
      <w:r w:rsidRPr="00293211">
        <w:rPr>
          <w:rFonts w:ascii="Times New Roman" w:hAnsi="Times New Roman" w:cs="Times New Roman"/>
          <w:color w:val="171717"/>
          <w:sz w:val="24"/>
          <w:szCs w:val="24"/>
        </w:rPr>
        <w:t>Контра</w:t>
      </w:r>
      <w:proofErr w:type="gramStart"/>
      <w:r w:rsidRPr="00293211">
        <w:rPr>
          <w:rFonts w:ascii="Times New Roman" w:hAnsi="Times New Roman" w:cs="Times New Roman"/>
          <w:color w:val="171717"/>
          <w:sz w:val="24"/>
          <w:szCs w:val="24"/>
        </w:rPr>
        <w:t>кт вст</w:t>
      </w:r>
      <w:proofErr w:type="gramEnd"/>
      <w:r w:rsidRPr="00293211">
        <w:rPr>
          <w:rFonts w:ascii="Times New Roman" w:hAnsi="Times New Roman" w:cs="Times New Roman"/>
          <w:color w:val="171717"/>
          <w:sz w:val="24"/>
          <w:szCs w:val="24"/>
        </w:rPr>
        <w:t>упает в силу со дня подписания его Сторонам</w:t>
      </w:r>
      <w:r w:rsidR="00B6541B" w:rsidRPr="00293211">
        <w:rPr>
          <w:rFonts w:ascii="Times New Roman" w:hAnsi="Times New Roman" w:cs="Times New Roman"/>
          <w:color w:val="171717"/>
          <w:sz w:val="24"/>
          <w:szCs w:val="24"/>
        </w:rPr>
        <w:t>и и действует по 31 декабря 2026</w:t>
      </w:r>
      <w:r w:rsidRPr="00293211">
        <w:rPr>
          <w:rFonts w:ascii="Times New Roman" w:hAnsi="Times New Roman" w:cs="Times New Roman"/>
          <w:color w:val="171717"/>
          <w:sz w:val="24"/>
          <w:szCs w:val="24"/>
        </w:rPr>
        <w:t xml:space="preserve"> г., а в части возмещения убытков, выплаты неустойки, исполнения гарантийных обязательств – до полного исполнения Сторонами своих обязательств по Контракту.</w:t>
      </w:r>
    </w:p>
    <w:p w:rsidR="00E64352" w:rsidRPr="00293211" w:rsidRDefault="00E64352">
      <w:pPr>
        <w:pStyle w:val="ConsPlusNormal0"/>
        <w:widowControl/>
        <w:shd w:val="clear" w:color="auto" w:fill="FFFFFF"/>
        <w:tabs>
          <w:tab w:val="left" w:pos="567"/>
          <w:tab w:val="left" w:pos="993"/>
          <w:tab w:val="left" w:pos="1134"/>
        </w:tabs>
        <w:ind w:firstLine="567"/>
        <w:jc w:val="both"/>
        <w:rPr>
          <w:rFonts w:ascii="Times New Roman" w:hAnsi="Times New Roman" w:cs="Times New Roman"/>
          <w:i/>
          <w:sz w:val="24"/>
          <w:szCs w:val="24"/>
        </w:rPr>
      </w:pPr>
    </w:p>
    <w:p w:rsidR="00E64352" w:rsidRPr="00293211" w:rsidRDefault="005D3C22">
      <w:pPr>
        <w:tabs>
          <w:tab w:val="left" w:pos="567"/>
          <w:tab w:val="left" w:pos="993"/>
          <w:tab w:val="left" w:pos="1134"/>
        </w:tabs>
        <w:jc w:val="center"/>
        <w:rPr>
          <w:b/>
          <w:sz w:val="24"/>
          <w:szCs w:val="24"/>
        </w:rPr>
      </w:pPr>
      <w:r w:rsidRPr="00293211">
        <w:rPr>
          <w:b/>
          <w:sz w:val="24"/>
          <w:szCs w:val="24"/>
        </w:rPr>
        <w:t>11. Гарантии качества работ</w:t>
      </w:r>
    </w:p>
    <w:p w:rsidR="00E64352" w:rsidRPr="00293211" w:rsidRDefault="005D3C22">
      <w:pPr>
        <w:tabs>
          <w:tab w:val="left" w:pos="567"/>
          <w:tab w:val="left" w:pos="993"/>
          <w:tab w:val="left" w:pos="1134"/>
        </w:tabs>
        <w:spacing w:line="240" w:lineRule="auto"/>
        <w:rPr>
          <w:sz w:val="24"/>
          <w:szCs w:val="24"/>
        </w:rPr>
      </w:pPr>
      <w:r w:rsidRPr="00293211">
        <w:rPr>
          <w:sz w:val="24"/>
          <w:szCs w:val="24"/>
        </w:rPr>
        <w:t>11.1. Качество выполненной работы должно соответствовать всем обязательным требованиям, установленным нормативными документами, а также требованиям, установленным Контрактом.</w:t>
      </w:r>
    </w:p>
    <w:p w:rsidR="00E64352" w:rsidRPr="00293211" w:rsidRDefault="005D3C22">
      <w:pPr>
        <w:tabs>
          <w:tab w:val="left" w:pos="567"/>
          <w:tab w:val="left" w:pos="993"/>
          <w:tab w:val="left" w:pos="1134"/>
        </w:tabs>
        <w:spacing w:line="240" w:lineRule="auto"/>
        <w:rPr>
          <w:sz w:val="24"/>
          <w:szCs w:val="24"/>
        </w:rPr>
      </w:pPr>
      <w:r w:rsidRPr="00293211">
        <w:rPr>
          <w:sz w:val="24"/>
          <w:szCs w:val="24"/>
        </w:rPr>
        <w:t xml:space="preserve">11.2. Подрядчик несет ответственность за недостатки (дефекты) работ, обнаруженные в период гарантийных сроков. Гарантия качества установлена на все конструктивные элементы и работы, выполненные Подрядчиком. Гарантийный срок устанавливается </w:t>
      </w:r>
      <w:r w:rsidR="00100CD2" w:rsidRPr="00293211">
        <w:rPr>
          <w:sz w:val="24"/>
          <w:szCs w:val="24"/>
        </w:rPr>
        <w:t>12</w:t>
      </w:r>
      <w:r w:rsidRPr="00293211">
        <w:rPr>
          <w:sz w:val="24"/>
          <w:szCs w:val="24"/>
        </w:rPr>
        <w:t xml:space="preserve"> месяц</w:t>
      </w:r>
      <w:r w:rsidR="00100CD2" w:rsidRPr="00293211">
        <w:rPr>
          <w:sz w:val="24"/>
          <w:szCs w:val="24"/>
        </w:rPr>
        <w:t>ев</w:t>
      </w:r>
      <w:r w:rsidRPr="00293211">
        <w:rPr>
          <w:sz w:val="24"/>
          <w:szCs w:val="24"/>
        </w:rPr>
        <w:t>, при условии правильной эксплуатации.</w:t>
      </w:r>
    </w:p>
    <w:p w:rsidR="00E64352" w:rsidRPr="00293211" w:rsidRDefault="005D3C22">
      <w:pPr>
        <w:tabs>
          <w:tab w:val="left" w:pos="567"/>
          <w:tab w:val="left" w:pos="993"/>
          <w:tab w:val="left" w:pos="1134"/>
        </w:tabs>
        <w:spacing w:line="240" w:lineRule="auto"/>
        <w:rPr>
          <w:sz w:val="24"/>
          <w:szCs w:val="24"/>
        </w:rPr>
      </w:pPr>
      <w:r w:rsidRPr="00293211">
        <w:rPr>
          <w:sz w:val="24"/>
          <w:szCs w:val="24"/>
        </w:rPr>
        <w:lastRenderedPageBreak/>
        <w:t xml:space="preserve">11.2.1. Течение гарантийных сроков начинается </w:t>
      </w:r>
      <w:proofErr w:type="gramStart"/>
      <w:r w:rsidRPr="00293211">
        <w:rPr>
          <w:sz w:val="24"/>
          <w:szCs w:val="24"/>
        </w:rPr>
        <w:t>с даты подписания</w:t>
      </w:r>
      <w:proofErr w:type="gramEnd"/>
      <w:r w:rsidRPr="00293211">
        <w:rPr>
          <w:sz w:val="24"/>
          <w:szCs w:val="24"/>
        </w:rPr>
        <w:t xml:space="preserve"> Заказчиком документа о приемке, а в случае досрочного расторжения Контракта - с даты, с которой в соответствии с законодательством РФ Контракт признается расторгнутым.</w:t>
      </w:r>
    </w:p>
    <w:p w:rsidR="00E64352" w:rsidRPr="00293211" w:rsidRDefault="005D3C22">
      <w:pPr>
        <w:tabs>
          <w:tab w:val="left" w:pos="567"/>
          <w:tab w:val="left" w:pos="993"/>
          <w:tab w:val="left" w:pos="1134"/>
        </w:tabs>
        <w:spacing w:line="240" w:lineRule="auto"/>
        <w:rPr>
          <w:sz w:val="24"/>
          <w:szCs w:val="24"/>
        </w:rPr>
      </w:pPr>
      <w:r w:rsidRPr="00293211">
        <w:rPr>
          <w:sz w:val="24"/>
          <w:szCs w:val="24"/>
        </w:rPr>
        <w:t>11.2.2. Течение гарантийных сроков прерывается на все время, на протяжении которого объект не мог эксплуатироваться вследствие недостатков (дефектов) работ, за которые Подрядчик несет ответственность в соответствии с п.13.2 Контракта.</w:t>
      </w:r>
    </w:p>
    <w:p w:rsidR="00E64352" w:rsidRPr="00293211" w:rsidRDefault="005D3C22">
      <w:pPr>
        <w:tabs>
          <w:tab w:val="left" w:pos="567"/>
          <w:tab w:val="left" w:pos="993"/>
          <w:tab w:val="left" w:pos="1134"/>
        </w:tabs>
        <w:spacing w:line="240" w:lineRule="auto"/>
        <w:rPr>
          <w:sz w:val="24"/>
          <w:szCs w:val="24"/>
        </w:rPr>
      </w:pPr>
      <w:r w:rsidRPr="00293211">
        <w:rPr>
          <w:sz w:val="24"/>
          <w:szCs w:val="24"/>
        </w:rPr>
        <w:t>11.3. В случае если в период гарантийной эксплуатации объекта обнаружатся недостатки (дефекты), то Подрядчик обязан их устранить в порядке и сроки, установленные Контрактом. Устранение недостатков (дефектов) работ, выявленных в течение гарантийных сроков, осуществляется силами Подрядчика и за его счет.</w:t>
      </w:r>
    </w:p>
    <w:p w:rsidR="00E64352" w:rsidRPr="00293211" w:rsidRDefault="005D3C22">
      <w:pPr>
        <w:tabs>
          <w:tab w:val="left" w:pos="567"/>
          <w:tab w:val="left" w:pos="993"/>
          <w:tab w:val="left" w:pos="1134"/>
        </w:tabs>
        <w:spacing w:line="240" w:lineRule="auto"/>
        <w:rPr>
          <w:sz w:val="24"/>
          <w:szCs w:val="24"/>
        </w:rPr>
      </w:pPr>
      <w:r w:rsidRPr="00293211">
        <w:rPr>
          <w:sz w:val="24"/>
          <w:szCs w:val="24"/>
        </w:rPr>
        <w:t>11.4. Если в течение гарантийных сроков будут выявлены недостатки (дефекты) работ, Заказчик уведомляет об этом Подрядчика в порядке, предусмотренном Контрактом для направления уведомлений.</w:t>
      </w:r>
    </w:p>
    <w:p w:rsidR="00E64352" w:rsidRPr="00293211" w:rsidRDefault="005D3C22">
      <w:pPr>
        <w:tabs>
          <w:tab w:val="left" w:pos="567"/>
          <w:tab w:val="left" w:pos="993"/>
          <w:tab w:val="left" w:pos="1134"/>
        </w:tabs>
        <w:spacing w:line="240" w:lineRule="auto"/>
        <w:rPr>
          <w:sz w:val="24"/>
          <w:szCs w:val="24"/>
        </w:rPr>
      </w:pPr>
      <w:r w:rsidRPr="00293211">
        <w:rPr>
          <w:sz w:val="24"/>
          <w:szCs w:val="24"/>
        </w:rPr>
        <w:t>Не позднее 10 календарных дней со дня получения Подрядчиком уведомления о выявленных недостатках (дефектах) работ стороны составляют акт с указанием выявленных недостатков (дефектов) работ, причин их возникновения, порядка и сроков их устранения (далее - акт). В случае уклонения Подрядчика от составления акта в установленный срок Заказчик вправе составить акт без участия Подрядчика.</w:t>
      </w:r>
    </w:p>
    <w:p w:rsidR="00E64352" w:rsidRPr="00293211" w:rsidRDefault="005D3C22">
      <w:pPr>
        <w:tabs>
          <w:tab w:val="left" w:pos="567"/>
          <w:tab w:val="left" w:pos="993"/>
          <w:tab w:val="left" w:pos="1134"/>
        </w:tabs>
        <w:spacing w:line="240" w:lineRule="auto"/>
        <w:rPr>
          <w:sz w:val="24"/>
          <w:szCs w:val="24"/>
        </w:rPr>
      </w:pPr>
      <w:r w:rsidRPr="00293211">
        <w:rPr>
          <w:sz w:val="24"/>
          <w:szCs w:val="24"/>
        </w:rPr>
        <w:t xml:space="preserve">Если иной срок не будет определен сторонами в акте, Подрядчик обязуется устранить выявленные недостатки (дефекты) работ </w:t>
      </w:r>
      <w:r w:rsidRPr="00293211">
        <w:rPr>
          <w:b/>
          <w:sz w:val="24"/>
          <w:szCs w:val="24"/>
        </w:rPr>
        <w:t>не позднее одного месяца</w:t>
      </w:r>
      <w:r w:rsidRPr="00293211">
        <w:rPr>
          <w:sz w:val="24"/>
          <w:szCs w:val="24"/>
        </w:rPr>
        <w:t xml:space="preserve"> со дня получения от Заказчика уведомления о выявленных недостатках (дефектах) работ.</w:t>
      </w:r>
    </w:p>
    <w:p w:rsidR="00E64352" w:rsidRPr="00293211" w:rsidRDefault="005D3C22">
      <w:pPr>
        <w:tabs>
          <w:tab w:val="left" w:pos="567"/>
          <w:tab w:val="left" w:pos="993"/>
          <w:tab w:val="left" w:pos="1134"/>
        </w:tabs>
        <w:spacing w:line="240" w:lineRule="auto"/>
        <w:rPr>
          <w:sz w:val="24"/>
          <w:szCs w:val="24"/>
        </w:rPr>
      </w:pPr>
      <w:r w:rsidRPr="00293211">
        <w:rPr>
          <w:sz w:val="24"/>
          <w:szCs w:val="24"/>
        </w:rPr>
        <w:t xml:space="preserve">11.5. В случае отказа Подрядчика от устранения выявленных недостатков (дефектов) работ или в случае </w:t>
      </w:r>
      <w:r w:rsidR="004A372D" w:rsidRPr="00293211">
        <w:rPr>
          <w:sz w:val="24"/>
          <w:szCs w:val="24"/>
        </w:rPr>
        <w:t>не устранения</w:t>
      </w:r>
      <w:r w:rsidRPr="00293211">
        <w:rPr>
          <w:sz w:val="24"/>
          <w:szCs w:val="24"/>
        </w:rPr>
        <w:t xml:space="preserve"> недостатков (дефектов) работ в установленный актом срок Заказчик вправе для устранения недостатков (дефектов) работ привлечь третьих лиц и потребовать от Подрядчика возмещения расходов на устранение недостатков (дефектов) работ.</w:t>
      </w:r>
    </w:p>
    <w:p w:rsidR="00E64352" w:rsidRPr="00293211" w:rsidRDefault="005D3C22">
      <w:pPr>
        <w:tabs>
          <w:tab w:val="left" w:pos="567"/>
          <w:tab w:val="left" w:pos="993"/>
          <w:tab w:val="left" w:pos="1134"/>
        </w:tabs>
        <w:spacing w:line="240" w:lineRule="auto"/>
        <w:rPr>
          <w:sz w:val="24"/>
          <w:szCs w:val="24"/>
        </w:rPr>
      </w:pPr>
      <w:r w:rsidRPr="00293211">
        <w:rPr>
          <w:sz w:val="24"/>
          <w:szCs w:val="24"/>
        </w:rPr>
        <w:t>11.6. Подрядчик обязан возместить расходы Заказчика на устранение недостатков выполненной работы в срок, указанный в требовании Заказчика, если такой срок является разумным.</w:t>
      </w:r>
    </w:p>
    <w:p w:rsidR="00E64352" w:rsidRPr="00293211" w:rsidRDefault="005D3C22">
      <w:pPr>
        <w:tabs>
          <w:tab w:val="left" w:pos="567"/>
          <w:tab w:val="left" w:pos="993"/>
          <w:tab w:val="left" w:pos="1134"/>
        </w:tabs>
        <w:spacing w:line="240" w:lineRule="auto"/>
        <w:rPr>
          <w:sz w:val="24"/>
          <w:szCs w:val="24"/>
        </w:rPr>
      </w:pPr>
      <w:r w:rsidRPr="00293211">
        <w:rPr>
          <w:sz w:val="24"/>
          <w:szCs w:val="24"/>
        </w:rPr>
        <w:t>11.7. Если отступления в работе от условий Контракта или иные недостатки результата работы не были устранены в установленный Контрактом срок, либо являются существенными и неустранимыми, Заказчик вправе отказаться от исполнения Контракта и потребовать возмещения причиненных убытков.</w:t>
      </w:r>
    </w:p>
    <w:p w:rsidR="00E64352" w:rsidRPr="00293211" w:rsidRDefault="005D3C22">
      <w:pPr>
        <w:tabs>
          <w:tab w:val="left" w:pos="567"/>
          <w:tab w:val="left" w:pos="993"/>
          <w:tab w:val="left" w:pos="1134"/>
        </w:tabs>
        <w:spacing w:line="240" w:lineRule="auto"/>
        <w:rPr>
          <w:sz w:val="24"/>
          <w:szCs w:val="24"/>
        </w:rPr>
      </w:pPr>
      <w:r w:rsidRPr="00293211">
        <w:rPr>
          <w:sz w:val="24"/>
          <w:szCs w:val="24"/>
        </w:rPr>
        <w:t>11.8. 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на такие материалы, конструкции, изделия и оборудование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rsidR="00E64352" w:rsidRPr="00293211" w:rsidRDefault="00E64352">
      <w:pPr>
        <w:pStyle w:val="ConsPlusNormal0"/>
        <w:widowControl/>
        <w:shd w:val="clear" w:color="auto" w:fill="FFFFFF"/>
        <w:tabs>
          <w:tab w:val="left" w:pos="993"/>
        </w:tabs>
        <w:ind w:firstLine="567"/>
        <w:jc w:val="both"/>
        <w:rPr>
          <w:rFonts w:ascii="Times New Roman" w:hAnsi="Times New Roman" w:cs="Times New Roman"/>
          <w:i/>
          <w:sz w:val="24"/>
          <w:szCs w:val="24"/>
        </w:rPr>
      </w:pPr>
    </w:p>
    <w:p w:rsidR="00E64352" w:rsidRPr="00293211" w:rsidRDefault="005D3C22">
      <w:pPr>
        <w:tabs>
          <w:tab w:val="left" w:pos="426"/>
          <w:tab w:val="left" w:pos="851"/>
        </w:tabs>
        <w:spacing w:line="240" w:lineRule="auto"/>
        <w:jc w:val="center"/>
        <w:rPr>
          <w:b/>
          <w:color w:val="171717"/>
          <w:sz w:val="24"/>
          <w:szCs w:val="24"/>
        </w:rPr>
      </w:pPr>
      <w:r w:rsidRPr="00293211">
        <w:rPr>
          <w:b/>
          <w:color w:val="171717"/>
          <w:sz w:val="24"/>
          <w:szCs w:val="24"/>
        </w:rPr>
        <w:t>12. Прочие условия</w:t>
      </w:r>
    </w:p>
    <w:p w:rsidR="00E64352" w:rsidRPr="00293211" w:rsidRDefault="005D3C22">
      <w:pPr>
        <w:tabs>
          <w:tab w:val="left" w:pos="851"/>
        </w:tabs>
        <w:spacing w:line="240" w:lineRule="auto"/>
        <w:rPr>
          <w:sz w:val="24"/>
          <w:szCs w:val="24"/>
        </w:rPr>
      </w:pPr>
      <w:r w:rsidRPr="00293211">
        <w:rPr>
          <w:sz w:val="24"/>
          <w:szCs w:val="24"/>
        </w:rPr>
        <w:t>12.1. Все приложения к Контракту являются его неотъемной частью.</w:t>
      </w:r>
    </w:p>
    <w:p w:rsidR="00E64352" w:rsidRPr="00293211" w:rsidRDefault="005D3C22">
      <w:pPr>
        <w:tabs>
          <w:tab w:val="left" w:pos="851"/>
        </w:tabs>
        <w:spacing w:line="240" w:lineRule="auto"/>
        <w:rPr>
          <w:sz w:val="24"/>
          <w:szCs w:val="24"/>
        </w:rPr>
      </w:pPr>
      <w:r w:rsidRPr="00293211">
        <w:rPr>
          <w:sz w:val="24"/>
          <w:szCs w:val="24"/>
        </w:rPr>
        <w:t xml:space="preserve">12.2. К Контракту прилагается: Приложение № 1 </w:t>
      </w:r>
      <w:r w:rsidRPr="00293211">
        <w:rPr>
          <w:bCs/>
          <w:kern w:val="2"/>
          <w:sz w:val="24"/>
          <w:szCs w:val="24"/>
        </w:rPr>
        <w:t xml:space="preserve">к Контракту </w:t>
      </w:r>
      <w:r w:rsidRPr="00293211">
        <w:rPr>
          <w:sz w:val="24"/>
          <w:szCs w:val="24"/>
        </w:rPr>
        <w:t>(Сметная документация).</w:t>
      </w:r>
    </w:p>
    <w:p w:rsidR="00E64352" w:rsidRPr="00293211" w:rsidRDefault="005D3C22">
      <w:pPr>
        <w:tabs>
          <w:tab w:val="left" w:pos="851"/>
        </w:tabs>
        <w:spacing w:line="240" w:lineRule="auto"/>
        <w:rPr>
          <w:sz w:val="24"/>
          <w:szCs w:val="24"/>
        </w:rPr>
      </w:pPr>
      <w:r w:rsidRPr="00293211">
        <w:rPr>
          <w:sz w:val="24"/>
          <w:szCs w:val="24"/>
        </w:rPr>
        <w:t xml:space="preserve">12.3. В случае изменения наименования, адреса места нахождения или банковских реквизитов Стороны, она письменно извещает об этом другую Сторону в течение пяти рабочих дней </w:t>
      </w:r>
      <w:proofErr w:type="gramStart"/>
      <w:r w:rsidRPr="00293211">
        <w:rPr>
          <w:sz w:val="24"/>
          <w:szCs w:val="24"/>
        </w:rPr>
        <w:t>с даты</w:t>
      </w:r>
      <w:proofErr w:type="gramEnd"/>
      <w:r w:rsidRPr="00293211">
        <w:rPr>
          <w:sz w:val="24"/>
          <w:szCs w:val="24"/>
        </w:rPr>
        <w:t xml:space="preserve"> такого изменения.</w:t>
      </w:r>
    </w:p>
    <w:p w:rsidR="00E64352" w:rsidRPr="00293211" w:rsidRDefault="005D3C22">
      <w:pPr>
        <w:tabs>
          <w:tab w:val="left" w:pos="851"/>
        </w:tabs>
        <w:spacing w:line="240" w:lineRule="auto"/>
        <w:rPr>
          <w:sz w:val="24"/>
          <w:szCs w:val="24"/>
        </w:rPr>
      </w:pPr>
      <w:r w:rsidRPr="00293211">
        <w:rPr>
          <w:sz w:val="24"/>
          <w:szCs w:val="24"/>
        </w:rPr>
        <w:t>12.4. При исполнении Контракта по согласованию Заказчика с Подрядчиком допускается выполнение работы, качество, технические характеристики которой являются улучшенными по сравнению с качеством и соответствующими техническими характеристиками, указанными в Контракте.</w:t>
      </w:r>
    </w:p>
    <w:p w:rsidR="00E64352" w:rsidRPr="00293211" w:rsidRDefault="005D3C22">
      <w:pPr>
        <w:tabs>
          <w:tab w:val="left" w:pos="851"/>
        </w:tabs>
        <w:spacing w:line="240" w:lineRule="auto"/>
        <w:rPr>
          <w:sz w:val="24"/>
          <w:szCs w:val="24"/>
        </w:rPr>
      </w:pPr>
      <w:r w:rsidRPr="00293211">
        <w:rPr>
          <w:sz w:val="24"/>
          <w:szCs w:val="24"/>
        </w:rPr>
        <w:t xml:space="preserve">12.5.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w:t>
      </w:r>
      <w:r w:rsidRPr="00293211">
        <w:rPr>
          <w:sz w:val="24"/>
          <w:szCs w:val="24"/>
        </w:rPr>
        <w:lastRenderedPageBreak/>
        <w:t>вследствие реорганизации юридического лица в форме преобразования, слияния или присоединения.</w:t>
      </w:r>
    </w:p>
    <w:p w:rsidR="00E64352" w:rsidRPr="00293211" w:rsidRDefault="005D3C22">
      <w:pPr>
        <w:tabs>
          <w:tab w:val="left" w:pos="851"/>
        </w:tabs>
        <w:spacing w:line="240" w:lineRule="auto"/>
        <w:rPr>
          <w:sz w:val="24"/>
          <w:szCs w:val="24"/>
        </w:rPr>
      </w:pPr>
      <w:r w:rsidRPr="00293211">
        <w:rPr>
          <w:sz w:val="24"/>
          <w:szCs w:val="24"/>
        </w:rPr>
        <w:t xml:space="preserve">12.6. 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 </w:t>
      </w:r>
    </w:p>
    <w:p w:rsidR="00E64352" w:rsidRPr="00293211" w:rsidRDefault="005D3C22">
      <w:pPr>
        <w:tabs>
          <w:tab w:val="left" w:pos="851"/>
        </w:tabs>
        <w:spacing w:line="240" w:lineRule="auto"/>
        <w:rPr>
          <w:sz w:val="24"/>
          <w:szCs w:val="24"/>
        </w:rPr>
      </w:pPr>
      <w:r w:rsidRPr="00293211">
        <w:rPr>
          <w:sz w:val="24"/>
          <w:szCs w:val="24"/>
        </w:rPr>
        <w:t xml:space="preserve">12.7. </w:t>
      </w:r>
      <w:proofErr w:type="gramStart"/>
      <w:r w:rsidRPr="00293211">
        <w:rPr>
          <w:sz w:val="24"/>
          <w:szCs w:val="24"/>
        </w:rPr>
        <w:t>При исполнении своих обязательств по Контракту Стороны, их аффинированные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E64352" w:rsidRPr="00293211" w:rsidRDefault="005D3C22">
      <w:pPr>
        <w:tabs>
          <w:tab w:val="left" w:pos="851"/>
        </w:tabs>
        <w:spacing w:line="240" w:lineRule="auto"/>
        <w:rPr>
          <w:sz w:val="24"/>
          <w:szCs w:val="24"/>
        </w:rPr>
      </w:pPr>
      <w:r w:rsidRPr="00293211">
        <w:rPr>
          <w:sz w:val="24"/>
          <w:szCs w:val="24"/>
        </w:rPr>
        <w:t xml:space="preserve">12.8. Настоящий Контракт заключен в порядке, предусмотренном ст.93 </w:t>
      </w:r>
      <w:r w:rsidRPr="00293211">
        <w:rPr>
          <w:bCs/>
          <w:sz w:val="24"/>
          <w:szCs w:val="24"/>
        </w:rPr>
        <w:t>Федерального закона №44-ФЗ</w:t>
      </w:r>
      <w:r w:rsidRPr="00293211">
        <w:rPr>
          <w:sz w:val="24"/>
          <w:szCs w:val="24"/>
        </w:rPr>
        <w:t>.</w:t>
      </w:r>
    </w:p>
    <w:p w:rsidR="00E64352" w:rsidRPr="00293211" w:rsidRDefault="005D3C22">
      <w:pPr>
        <w:tabs>
          <w:tab w:val="left" w:pos="851"/>
        </w:tabs>
        <w:spacing w:line="240" w:lineRule="auto"/>
        <w:contextualSpacing/>
        <w:rPr>
          <w:sz w:val="24"/>
          <w:szCs w:val="24"/>
        </w:rPr>
      </w:pPr>
      <w:r w:rsidRPr="00293211">
        <w:rPr>
          <w:rFonts w:eastAsia="Calibri"/>
          <w:sz w:val="24"/>
          <w:szCs w:val="24"/>
        </w:rPr>
        <w:t>12.9. В соответствии ст.180 ГК РФ, недействительность каких-либо отдельных пунктов настоящего Контракта не влияет на действительность Контракта в целом.</w:t>
      </w:r>
    </w:p>
    <w:p w:rsidR="00E64352" w:rsidRPr="00293211" w:rsidRDefault="005D3C22">
      <w:pPr>
        <w:widowControl w:val="0"/>
        <w:shd w:val="clear" w:color="auto" w:fill="FFFFFF"/>
        <w:tabs>
          <w:tab w:val="left" w:pos="426"/>
          <w:tab w:val="left" w:pos="851"/>
        </w:tabs>
        <w:spacing w:line="240" w:lineRule="auto"/>
        <w:jc w:val="center"/>
        <w:rPr>
          <w:b/>
          <w:bCs/>
          <w:sz w:val="24"/>
          <w:szCs w:val="24"/>
        </w:rPr>
      </w:pPr>
      <w:r w:rsidRPr="00293211">
        <w:rPr>
          <w:b/>
          <w:bCs/>
          <w:sz w:val="24"/>
          <w:szCs w:val="24"/>
        </w:rPr>
        <w:t xml:space="preserve">13.Контроль, осуществляемый Заказчиком </w:t>
      </w:r>
      <w:r w:rsidRPr="00293211">
        <w:rPr>
          <w:b/>
          <w:bCs/>
          <w:sz w:val="24"/>
          <w:szCs w:val="24"/>
        </w:rPr>
        <w:br/>
        <w:t>за выполнением Подрядчиком условий Контракта</w:t>
      </w:r>
    </w:p>
    <w:p w:rsidR="00E64352" w:rsidRPr="00293211" w:rsidRDefault="005D3C22">
      <w:pPr>
        <w:widowControl w:val="0"/>
        <w:tabs>
          <w:tab w:val="left" w:pos="851"/>
        </w:tabs>
        <w:spacing w:line="240" w:lineRule="auto"/>
        <w:rPr>
          <w:sz w:val="24"/>
          <w:szCs w:val="24"/>
        </w:rPr>
      </w:pPr>
      <w:r w:rsidRPr="00293211">
        <w:rPr>
          <w:sz w:val="24"/>
          <w:szCs w:val="24"/>
        </w:rPr>
        <w:t xml:space="preserve">13.1. Заказчик обязан осуществлять </w:t>
      </w:r>
      <w:proofErr w:type="gramStart"/>
      <w:r w:rsidRPr="00293211">
        <w:rPr>
          <w:sz w:val="24"/>
          <w:szCs w:val="24"/>
        </w:rPr>
        <w:t>контроль за</w:t>
      </w:r>
      <w:proofErr w:type="gramEnd"/>
      <w:r w:rsidRPr="00293211">
        <w:rPr>
          <w:sz w:val="24"/>
          <w:szCs w:val="24"/>
        </w:rPr>
        <w:t xml:space="preserve"> выполнением Подрядчиком условий Контракта.</w:t>
      </w:r>
    </w:p>
    <w:p w:rsidR="00E64352" w:rsidRPr="00293211" w:rsidRDefault="005D3C22">
      <w:pPr>
        <w:widowControl w:val="0"/>
        <w:tabs>
          <w:tab w:val="left" w:pos="851"/>
        </w:tabs>
        <w:spacing w:line="240" w:lineRule="auto"/>
        <w:rPr>
          <w:sz w:val="24"/>
          <w:szCs w:val="24"/>
        </w:rPr>
      </w:pPr>
      <w:r w:rsidRPr="00293211">
        <w:rPr>
          <w:sz w:val="24"/>
          <w:szCs w:val="24"/>
        </w:rPr>
        <w:t>13.2. В целях обеспечения исполнения Контракта устанавливаются следующие способы контроля, осуществляемого Заказчиком за выполнением Подрядчиком его условий:</w:t>
      </w:r>
    </w:p>
    <w:p w:rsidR="00E64352" w:rsidRPr="00293211" w:rsidRDefault="005D3C22">
      <w:pPr>
        <w:widowControl w:val="0"/>
        <w:tabs>
          <w:tab w:val="left" w:pos="851"/>
        </w:tabs>
        <w:spacing w:line="240" w:lineRule="auto"/>
        <w:rPr>
          <w:sz w:val="24"/>
          <w:szCs w:val="24"/>
        </w:rPr>
      </w:pPr>
      <w:r w:rsidRPr="00293211">
        <w:rPr>
          <w:sz w:val="24"/>
          <w:szCs w:val="24"/>
        </w:rPr>
        <w:t>13.2.1. Представление Подрядчиком Заказчику по его запросу информации и документов о ходе исполнения обязательств Подрядчика по Контракту;</w:t>
      </w:r>
    </w:p>
    <w:p w:rsidR="00E64352" w:rsidRPr="00293211" w:rsidRDefault="005D3C22">
      <w:pPr>
        <w:widowControl w:val="0"/>
        <w:tabs>
          <w:tab w:val="left" w:pos="851"/>
        </w:tabs>
        <w:spacing w:line="240" w:lineRule="auto"/>
        <w:rPr>
          <w:sz w:val="24"/>
          <w:szCs w:val="24"/>
        </w:rPr>
      </w:pPr>
      <w:r w:rsidRPr="00293211">
        <w:rPr>
          <w:sz w:val="24"/>
          <w:szCs w:val="24"/>
        </w:rPr>
        <w:t xml:space="preserve">13.2.2. Проведение Заказчиком проверок хода исполнения Контракта. </w:t>
      </w:r>
    </w:p>
    <w:p w:rsidR="00E64352" w:rsidRPr="00293211" w:rsidRDefault="005D3C22">
      <w:pPr>
        <w:widowControl w:val="0"/>
        <w:tabs>
          <w:tab w:val="left" w:pos="851"/>
        </w:tabs>
        <w:spacing w:line="240" w:lineRule="auto"/>
        <w:rPr>
          <w:sz w:val="24"/>
          <w:szCs w:val="24"/>
        </w:rPr>
      </w:pPr>
      <w:r w:rsidRPr="00293211">
        <w:rPr>
          <w:sz w:val="24"/>
          <w:szCs w:val="24"/>
        </w:rPr>
        <w:t>13.3. За представление информации и документов, содержащих недостоверные сведения, либо их непредставление или представление с нарушением установленных сроков, Подрядчик несет ответственность в соответствии с Контрактом.</w:t>
      </w:r>
    </w:p>
    <w:p w:rsidR="00E64352" w:rsidRDefault="005D3C22">
      <w:pPr>
        <w:tabs>
          <w:tab w:val="left" w:pos="0"/>
          <w:tab w:val="left" w:pos="993"/>
        </w:tabs>
        <w:spacing w:line="240" w:lineRule="auto"/>
        <w:jc w:val="center"/>
        <w:rPr>
          <w:b/>
          <w:color w:val="171717"/>
          <w:sz w:val="24"/>
          <w:szCs w:val="24"/>
        </w:rPr>
      </w:pPr>
      <w:r w:rsidRPr="00293211">
        <w:rPr>
          <w:b/>
          <w:color w:val="171717"/>
          <w:sz w:val="24"/>
          <w:szCs w:val="24"/>
        </w:rPr>
        <w:t>14.Адреса места нахождения, банковские реквизиты и подписи Сторон</w:t>
      </w:r>
    </w:p>
    <w:p w:rsidR="00293211" w:rsidRPr="00293211" w:rsidRDefault="00293211">
      <w:pPr>
        <w:tabs>
          <w:tab w:val="left" w:pos="0"/>
          <w:tab w:val="left" w:pos="993"/>
        </w:tabs>
        <w:spacing w:line="240" w:lineRule="auto"/>
        <w:jc w:val="center"/>
        <w:rPr>
          <w:b/>
          <w:color w:val="171717"/>
          <w:sz w:val="24"/>
          <w:szCs w:val="24"/>
        </w:rPr>
      </w:pPr>
    </w:p>
    <w:p w:rsidR="00293211" w:rsidRPr="00293211" w:rsidRDefault="00293211" w:rsidP="00293211">
      <w:pPr>
        <w:tabs>
          <w:tab w:val="left" w:pos="567"/>
          <w:tab w:val="left" w:pos="1011"/>
        </w:tabs>
        <w:spacing w:line="240" w:lineRule="auto"/>
        <w:rPr>
          <w:b/>
          <w:color w:val="171717"/>
          <w:sz w:val="24"/>
          <w:szCs w:val="24"/>
        </w:rPr>
      </w:pPr>
      <w:bookmarkStart w:id="2" w:name="sub_7062_Копия_1"/>
      <w:bookmarkEnd w:id="2"/>
      <w:r>
        <w:rPr>
          <w:b/>
          <w:color w:val="171717"/>
          <w:sz w:val="24"/>
          <w:szCs w:val="24"/>
        </w:rPr>
        <w:tab/>
        <w:t>«ЗАКАЗЧИК»</w:t>
      </w:r>
      <w:r>
        <w:rPr>
          <w:b/>
          <w:color w:val="171717"/>
          <w:sz w:val="24"/>
          <w:szCs w:val="24"/>
        </w:rPr>
        <w:tab/>
        <w:t xml:space="preserve">                                               «ПОДРЯДЧИК»</w:t>
      </w:r>
    </w:p>
    <w:tbl>
      <w:tblPr>
        <w:tblW w:w="9639" w:type="dxa"/>
        <w:tblInd w:w="109" w:type="dxa"/>
        <w:tblLayout w:type="fixed"/>
        <w:tblLook w:val="0000" w:firstRow="0" w:lastRow="0" w:firstColumn="0" w:lastColumn="0" w:noHBand="0" w:noVBand="0"/>
      </w:tblPr>
      <w:tblGrid>
        <w:gridCol w:w="4821"/>
        <w:gridCol w:w="4818"/>
      </w:tblGrid>
      <w:tr w:rsidR="00E64352" w:rsidRPr="00293211">
        <w:tc>
          <w:tcPr>
            <w:tcW w:w="4820" w:type="dxa"/>
            <w:tcBorders>
              <w:top w:val="single" w:sz="4" w:space="0" w:color="000000"/>
              <w:left w:val="single" w:sz="4" w:space="0" w:color="000000"/>
              <w:bottom w:val="single" w:sz="4" w:space="0" w:color="000000"/>
            </w:tcBorders>
          </w:tcPr>
          <w:p w:rsidR="004A372D" w:rsidRPr="00293211" w:rsidRDefault="00BA2AC4" w:rsidP="00BA1D5F">
            <w:pPr>
              <w:suppressAutoHyphens w:val="0"/>
              <w:spacing w:line="240" w:lineRule="auto"/>
              <w:ind w:firstLine="0"/>
              <w:jc w:val="left"/>
              <w:rPr>
                <w:rFonts w:eastAsia="MS Mincho"/>
                <w:b/>
                <w:sz w:val="24"/>
                <w:szCs w:val="24"/>
              </w:rPr>
            </w:pPr>
            <w:r w:rsidRPr="00293211">
              <w:rPr>
                <w:rFonts w:eastAsia="MS Mincho"/>
                <w:b/>
                <w:sz w:val="24"/>
                <w:szCs w:val="24"/>
              </w:rPr>
              <w:t>Администрация Рогатки</w:t>
            </w:r>
            <w:r w:rsidR="004A372D" w:rsidRPr="00293211">
              <w:rPr>
                <w:rFonts w:eastAsia="MS Mincho"/>
                <w:b/>
                <w:sz w:val="24"/>
                <w:szCs w:val="24"/>
              </w:rPr>
              <w:t>нского муниципального образования Красноармейского муниципального района Саратовской области</w:t>
            </w:r>
            <w:bookmarkStart w:id="3" w:name="_GoBack"/>
            <w:bookmarkEnd w:id="3"/>
          </w:p>
          <w:p w:rsidR="00293211" w:rsidRPr="00293211" w:rsidRDefault="00293211" w:rsidP="00D370F8">
            <w:pPr>
              <w:tabs>
                <w:tab w:val="left" w:pos="4428"/>
              </w:tabs>
              <w:spacing w:line="240" w:lineRule="auto"/>
              <w:ind w:firstLine="0"/>
              <w:rPr>
                <w:bCs/>
                <w:sz w:val="24"/>
                <w:szCs w:val="24"/>
              </w:rPr>
            </w:pPr>
            <w:r w:rsidRPr="00D370F8">
              <w:rPr>
                <w:b/>
                <w:bCs/>
                <w:sz w:val="24"/>
                <w:szCs w:val="24"/>
              </w:rPr>
              <w:t>Место нахождения</w:t>
            </w:r>
            <w:r w:rsidRPr="00293211">
              <w:rPr>
                <w:bCs/>
                <w:sz w:val="24"/>
                <w:szCs w:val="24"/>
              </w:rPr>
              <w:t>:</w:t>
            </w:r>
            <w:r w:rsidR="00DB5F6A">
              <w:rPr>
                <w:bCs/>
                <w:sz w:val="24"/>
                <w:szCs w:val="24"/>
              </w:rPr>
              <w:t xml:space="preserve"> 412812, </w:t>
            </w:r>
          </w:p>
          <w:p w:rsidR="00293211" w:rsidRPr="00293211" w:rsidRDefault="00293211" w:rsidP="00D370F8">
            <w:pPr>
              <w:tabs>
                <w:tab w:val="left" w:pos="4428"/>
              </w:tabs>
              <w:spacing w:line="240" w:lineRule="auto"/>
              <w:ind w:firstLine="0"/>
              <w:rPr>
                <w:bCs/>
                <w:sz w:val="24"/>
                <w:szCs w:val="24"/>
              </w:rPr>
            </w:pPr>
            <w:r w:rsidRPr="00293211">
              <w:rPr>
                <w:bCs/>
                <w:sz w:val="24"/>
                <w:szCs w:val="24"/>
              </w:rPr>
              <w:t>Саратовская</w:t>
            </w:r>
            <w:r w:rsidR="00DB5F6A">
              <w:rPr>
                <w:bCs/>
                <w:sz w:val="24"/>
                <w:szCs w:val="24"/>
              </w:rPr>
              <w:t xml:space="preserve"> </w:t>
            </w:r>
            <w:r w:rsidRPr="00293211">
              <w:rPr>
                <w:bCs/>
                <w:sz w:val="24"/>
                <w:szCs w:val="24"/>
              </w:rPr>
              <w:t>область, Красноармейский район, с. Рогаткино, ул. Центральная, д.68</w:t>
            </w:r>
          </w:p>
          <w:p w:rsidR="00293211" w:rsidRPr="00293211" w:rsidRDefault="00293211" w:rsidP="00D370F8">
            <w:pPr>
              <w:tabs>
                <w:tab w:val="left" w:pos="4428"/>
              </w:tabs>
              <w:spacing w:line="240" w:lineRule="auto"/>
              <w:ind w:firstLine="0"/>
              <w:rPr>
                <w:bCs/>
                <w:sz w:val="24"/>
                <w:szCs w:val="24"/>
              </w:rPr>
            </w:pPr>
            <w:r w:rsidRPr="00D370F8">
              <w:rPr>
                <w:b/>
                <w:bCs/>
                <w:sz w:val="24"/>
                <w:szCs w:val="24"/>
              </w:rPr>
              <w:t>ИНН / КПП</w:t>
            </w:r>
            <w:r w:rsidRPr="00293211">
              <w:rPr>
                <w:bCs/>
                <w:sz w:val="24"/>
                <w:szCs w:val="24"/>
              </w:rPr>
              <w:t xml:space="preserve">  6442010310/644201001</w:t>
            </w:r>
          </w:p>
          <w:p w:rsidR="00293211" w:rsidRPr="00293211" w:rsidRDefault="00293211" w:rsidP="00D370F8">
            <w:pPr>
              <w:tabs>
                <w:tab w:val="left" w:pos="4428"/>
              </w:tabs>
              <w:spacing w:line="240" w:lineRule="auto"/>
              <w:ind w:firstLine="0"/>
              <w:rPr>
                <w:bCs/>
                <w:sz w:val="24"/>
                <w:szCs w:val="24"/>
              </w:rPr>
            </w:pPr>
            <w:r w:rsidRPr="00D370F8">
              <w:rPr>
                <w:b/>
                <w:bCs/>
                <w:sz w:val="24"/>
                <w:szCs w:val="24"/>
              </w:rPr>
              <w:t>ОГРН</w:t>
            </w:r>
            <w:r w:rsidRPr="00293211">
              <w:rPr>
                <w:bCs/>
                <w:sz w:val="24"/>
                <w:szCs w:val="24"/>
              </w:rPr>
              <w:t xml:space="preserve"> 1056403216000</w:t>
            </w:r>
          </w:p>
          <w:p w:rsidR="00293211" w:rsidRPr="00293211" w:rsidRDefault="00293211" w:rsidP="00D370F8">
            <w:pPr>
              <w:tabs>
                <w:tab w:val="left" w:pos="4428"/>
              </w:tabs>
              <w:spacing w:line="240" w:lineRule="auto"/>
              <w:ind w:firstLine="0"/>
              <w:rPr>
                <w:bCs/>
                <w:sz w:val="24"/>
                <w:szCs w:val="24"/>
              </w:rPr>
            </w:pPr>
            <w:r w:rsidRPr="00D370F8">
              <w:rPr>
                <w:b/>
                <w:bCs/>
                <w:sz w:val="24"/>
                <w:szCs w:val="24"/>
              </w:rPr>
              <w:t>ОКПО</w:t>
            </w:r>
            <w:r w:rsidRPr="00293211">
              <w:rPr>
                <w:bCs/>
                <w:sz w:val="24"/>
                <w:szCs w:val="24"/>
              </w:rPr>
              <w:t xml:space="preserve"> 43745265 / ОКТМО 63622465</w:t>
            </w:r>
          </w:p>
          <w:p w:rsidR="00293211" w:rsidRPr="00293211" w:rsidRDefault="00293211" w:rsidP="00D370F8">
            <w:pPr>
              <w:tabs>
                <w:tab w:val="left" w:pos="4428"/>
              </w:tabs>
              <w:spacing w:line="240" w:lineRule="auto"/>
              <w:ind w:firstLine="0"/>
              <w:rPr>
                <w:bCs/>
                <w:sz w:val="24"/>
                <w:szCs w:val="24"/>
              </w:rPr>
            </w:pPr>
            <w:r w:rsidRPr="00D370F8">
              <w:rPr>
                <w:b/>
                <w:bCs/>
                <w:sz w:val="24"/>
                <w:szCs w:val="24"/>
              </w:rPr>
              <w:t>Банковские реквизиты</w:t>
            </w:r>
            <w:r w:rsidRPr="00293211">
              <w:rPr>
                <w:bCs/>
                <w:sz w:val="24"/>
                <w:szCs w:val="24"/>
              </w:rPr>
              <w:t>:</w:t>
            </w:r>
          </w:p>
          <w:p w:rsidR="00293211" w:rsidRPr="00293211" w:rsidRDefault="00293211" w:rsidP="00DB5F6A">
            <w:pPr>
              <w:tabs>
                <w:tab w:val="left" w:pos="4428"/>
              </w:tabs>
              <w:spacing w:line="240" w:lineRule="auto"/>
              <w:ind w:firstLine="33"/>
              <w:rPr>
                <w:bCs/>
                <w:sz w:val="24"/>
                <w:szCs w:val="24"/>
              </w:rPr>
            </w:pPr>
            <w:proofErr w:type="gramStart"/>
            <w:r w:rsidRPr="00D370F8">
              <w:rPr>
                <w:b/>
                <w:bCs/>
                <w:sz w:val="24"/>
                <w:szCs w:val="24"/>
              </w:rPr>
              <w:t>р</w:t>
            </w:r>
            <w:proofErr w:type="gramEnd"/>
            <w:r w:rsidRPr="00D370F8">
              <w:rPr>
                <w:b/>
                <w:bCs/>
                <w:sz w:val="24"/>
                <w:szCs w:val="24"/>
              </w:rPr>
              <w:t>/с</w:t>
            </w:r>
            <w:r w:rsidRPr="00293211">
              <w:rPr>
                <w:bCs/>
                <w:sz w:val="24"/>
                <w:szCs w:val="24"/>
              </w:rPr>
              <w:t xml:space="preserve"> 03231643636224656000</w:t>
            </w:r>
          </w:p>
          <w:p w:rsidR="00293211" w:rsidRPr="00293211" w:rsidRDefault="00293211" w:rsidP="00DB5F6A">
            <w:pPr>
              <w:tabs>
                <w:tab w:val="left" w:pos="4428"/>
              </w:tabs>
              <w:spacing w:line="240" w:lineRule="auto"/>
              <w:ind w:firstLine="33"/>
              <w:rPr>
                <w:bCs/>
                <w:sz w:val="24"/>
                <w:szCs w:val="24"/>
              </w:rPr>
            </w:pPr>
            <w:r w:rsidRPr="00D370F8">
              <w:rPr>
                <w:b/>
                <w:bCs/>
                <w:sz w:val="24"/>
                <w:szCs w:val="24"/>
              </w:rPr>
              <w:t>к/с</w:t>
            </w:r>
            <w:r w:rsidRPr="00293211">
              <w:rPr>
                <w:bCs/>
                <w:sz w:val="24"/>
                <w:szCs w:val="24"/>
              </w:rPr>
              <w:t xml:space="preserve"> 40102810845370000052</w:t>
            </w:r>
          </w:p>
          <w:p w:rsidR="00293211" w:rsidRPr="00293211" w:rsidRDefault="00293211" w:rsidP="00D370F8">
            <w:pPr>
              <w:pStyle w:val="aff9"/>
              <w:jc w:val="both"/>
              <w:rPr>
                <w:rFonts w:ascii="Times New Roman" w:hAnsi="Times New Roman" w:cs="Times New Roman"/>
                <w:bCs/>
                <w:sz w:val="24"/>
                <w:szCs w:val="24"/>
              </w:rPr>
            </w:pPr>
            <w:r w:rsidRPr="00293211">
              <w:rPr>
                <w:rFonts w:ascii="Times New Roman" w:hAnsi="Times New Roman" w:cs="Times New Roman"/>
                <w:bCs/>
                <w:sz w:val="24"/>
                <w:szCs w:val="24"/>
              </w:rPr>
              <w:t>ОКЦ №3 Волго-Вятского ГУ Банка России // УФК по Саратовской области, г. Саратов</w:t>
            </w:r>
          </w:p>
          <w:p w:rsidR="00293211" w:rsidRPr="00293211" w:rsidRDefault="00293211" w:rsidP="00D370F8">
            <w:pPr>
              <w:tabs>
                <w:tab w:val="left" w:pos="4428"/>
              </w:tabs>
              <w:spacing w:line="240" w:lineRule="auto"/>
              <w:ind w:firstLine="0"/>
              <w:rPr>
                <w:bCs/>
                <w:sz w:val="24"/>
                <w:szCs w:val="24"/>
              </w:rPr>
            </w:pPr>
            <w:r w:rsidRPr="00D370F8">
              <w:rPr>
                <w:b/>
                <w:bCs/>
                <w:sz w:val="24"/>
                <w:szCs w:val="24"/>
              </w:rPr>
              <w:t>БИК</w:t>
            </w:r>
            <w:r w:rsidRPr="00293211">
              <w:rPr>
                <w:bCs/>
                <w:sz w:val="24"/>
                <w:szCs w:val="24"/>
              </w:rPr>
              <w:t xml:space="preserve"> 016311121</w:t>
            </w:r>
          </w:p>
          <w:p w:rsidR="00293211" w:rsidRPr="00293211" w:rsidRDefault="00293211" w:rsidP="00D370F8">
            <w:pPr>
              <w:tabs>
                <w:tab w:val="left" w:pos="4428"/>
              </w:tabs>
              <w:spacing w:line="240" w:lineRule="auto"/>
              <w:ind w:firstLine="0"/>
              <w:rPr>
                <w:bCs/>
                <w:sz w:val="24"/>
                <w:szCs w:val="24"/>
              </w:rPr>
            </w:pPr>
            <w:r w:rsidRPr="00D370F8">
              <w:rPr>
                <w:b/>
                <w:bCs/>
                <w:sz w:val="24"/>
                <w:szCs w:val="24"/>
              </w:rPr>
              <w:t xml:space="preserve">Телефон, </w:t>
            </w:r>
            <w:r w:rsidRPr="00D370F8">
              <w:rPr>
                <w:b/>
                <w:bCs/>
                <w:sz w:val="24"/>
                <w:szCs w:val="24"/>
                <w:lang w:val="en-US"/>
              </w:rPr>
              <w:t>e</w:t>
            </w:r>
            <w:r w:rsidRPr="00D370F8">
              <w:rPr>
                <w:b/>
                <w:bCs/>
                <w:sz w:val="24"/>
                <w:szCs w:val="24"/>
              </w:rPr>
              <w:t>-</w:t>
            </w:r>
            <w:r w:rsidRPr="00D370F8">
              <w:rPr>
                <w:b/>
                <w:bCs/>
                <w:sz w:val="24"/>
                <w:szCs w:val="24"/>
                <w:lang w:val="en-US"/>
              </w:rPr>
              <w:t>mail</w:t>
            </w:r>
            <w:r w:rsidRPr="00293211">
              <w:rPr>
                <w:bCs/>
                <w:sz w:val="24"/>
                <w:szCs w:val="24"/>
              </w:rPr>
              <w:t>: 8(84550) 2-03-13</w:t>
            </w:r>
          </w:p>
          <w:p w:rsidR="00293211" w:rsidRPr="00293211" w:rsidRDefault="00293211" w:rsidP="00D370F8">
            <w:pPr>
              <w:tabs>
                <w:tab w:val="left" w:pos="4428"/>
              </w:tabs>
              <w:spacing w:line="240" w:lineRule="auto"/>
              <w:ind w:firstLine="0"/>
              <w:rPr>
                <w:bCs/>
                <w:sz w:val="24"/>
                <w:szCs w:val="24"/>
              </w:rPr>
            </w:pPr>
            <w:proofErr w:type="spellStart"/>
            <w:r w:rsidRPr="00293211">
              <w:rPr>
                <w:sz w:val="24"/>
                <w:szCs w:val="24"/>
                <w:lang w:val="en-US"/>
              </w:rPr>
              <w:t>rogatkino</w:t>
            </w:r>
            <w:proofErr w:type="spellEnd"/>
            <w:r w:rsidRPr="00293211">
              <w:rPr>
                <w:sz w:val="24"/>
                <w:szCs w:val="24"/>
              </w:rPr>
              <w:t>@</w:t>
            </w:r>
            <w:r w:rsidRPr="00293211">
              <w:rPr>
                <w:sz w:val="24"/>
                <w:szCs w:val="24"/>
                <w:lang w:val="en-US"/>
              </w:rPr>
              <w:t>rambler</w:t>
            </w:r>
            <w:r w:rsidRPr="00293211">
              <w:rPr>
                <w:sz w:val="24"/>
                <w:szCs w:val="24"/>
              </w:rPr>
              <w:t>.</w:t>
            </w:r>
            <w:proofErr w:type="spellStart"/>
            <w:r w:rsidRPr="00293211">
              <w:rPr>
                <w:sz w:val="24"/>
                <w:szCs w:val="24"/>
                <w:lang w:val="en-US"/>
              </w:rPr>
              <w:t>ru</w:t>
            </w:r>
            <w:proofErr w:type="spellEnd"/>
          </w:p>
          <w:p w:rsidR="00D370F8" w:rsidRDefault="00D370F8" w:rsidP="00293211">
            <w:pPr>
              <w:pStyle w:val="FR2"/>
              <w:spacing w:before="0" w:line="240" w:lineRule="auto"/>
              <w:ind w:firstLine="0"/>
              <w:jc w:val="left"/>
              <w:rPr>
                <w:sz w:val="24"/>
                <w:szCs w:val="24"/>
              </w:rPr>
            </w:pPr>
          </w:p>
          <w:p w:rsidR="00293211" w:rsidRPr="00293211" w:rsidRDefault="00293211" w:rsidP="00293211">
            <w:pPr>
              <w:pStyle w:val="FR2"/>
              <w:spacing w:before="0" w:line="240" w:lineRule="auto"/>
              <w:ind w:firstLine="0"/>
              <w:jc w:val="left"/>
              <w:rPr>
                <w:sz w:val="24"/>
                <w:szCs w:val="24"/>
              </w:rPr>
            </w:pPr>
            <w:r w:rsidRPr="00293211">
              <w:rPr>
                <w:sz w:val="24"/>
                <w:szCs w:val="24"/>
              </w:rPr>
              <w:t xml:space="preserve">Глава Рогаткинского </w:t>
            </w:r>
          </w:p>
          <w:p w:rsidR="00293211" w:rsidRPr="00293211" w:rsidRDefault="00293211" w:rsidP="00293211">
            <w:pPr>
              <w:pStyle w:val="FR2"/>
              <w:spacing w:before="0" w:line="240" w:lineRule="auto"/>
              <w:ind w:firstLine="0"/>
              <w:jc w:val="left"/>
              <w:rPr>
                <w:sz w:val="24"/>
                <w:szCs w:val="24"/>
              </w:rPr>
            </w:pPr>
            <w:r w:rsidRPr="00293211">
              <w:rPr>
                <w:sz w:val="24"/>
                <w:szCs w:val="24"/>
              </w:rPr>
              <w:t>муниципального образования</w:t>
            </w:r>
          </w:p>
          <w:p w:rsidR="00293211" w:rsidRPr="00293211" w:rsidRDefault="00293211" w:rsidP="00293211">
            <w:pPr>
              <w:pStyle w:val="FR2"/>
              <w:spacing w:before="0" w:line="240" w:lineRule="auto"/>
              <w:ind w:firstLine="0"/>
              <w:jc w:val="left"/>
              <w:rPr>
                <w:sz w:val="24"/>
                <w:szCs w:val="24"/>
              </w:rPr>
            </w:pPr>
          </w:p>
          <w:p w:rsidR="00293211" w:rsidRPr="00293211" w:rsidRDefault="00293211" w:rsidP="00293211">
            <w:pPr>
              <w:pStyle w:val="FR2"/>
              <w:spacing w:before="0" w:line="240" w:lineRule="auto"/>
              <w:ind w:firstLine="0"/>
              <w:jc w:val="left"/>
              <w:rPr>
                <w:sz w:val="24"/>
                <w:szCs w:val="24"/>
              </w:rPr>
            </w:pPr>
            <w:r w:rsidRPr="00293211">
              <w:rPr>
                <w:sz w:val="24"/>
                <w:szCs w:val="24"/>
              </w:rPr>
              <w:t>__________________Г.В. Панина</w:t>
            </w:r>
          </w:p>
          <w:p w:rsidR="00293211" w:rsidRPr="00293211" w:rsidRDefault="00293211" w:rsidP="00293211">
            <w:pPr>
              <w:shd w:val="clear" w:color="auto" w:fill="FFFFFF"/>
              <w:suppressAutoHyphens w:val="0"/>
              <w:spacing w:line="240" w:lineRule="auto"/>
              <w:ind w:firstLine="0"/>
              <w:jc w:val="left"/>
              <w:rPr>
                <w:sz w:val="24"/>
                <w:szCs w:val="24"/>
              </w:rPr>
            </w:pPr>
            <w:r w:rsidRPr="00293211">
              <w:rPr>
                <w:sz w:val="24"/>
                <w:szCs w:val="24"/>
              </w:rPr>
              <w:t xml:space="preserve">   </w:t>
            </w:r>
            <w:proofErr w:type="spellStart"/>
            <w:r w:rsidRPr="00293211">
              <w:rPr>
                <w:sz w:val="24"/>
                <w:szCs w:val="24"/>
              </w:rPr>
              <w:t>м.п</w:t>
            </w:r>
            <w:proofErr w:type="spellEnd"/>
            <w:r w:rsidRPr="00293211">
              <w:rPr>
                <w:sz w:val="24"/>
                <w:szCs w:val="24"/>
              </w:rPr>
              <w:t xml:space="preserve">.             </w:t>
            </w:r>
          </w:p>
          <w:p w:rsidR="00E64352" w:rsidRPr="00293211" w:rsidRDefault="00E64352" w:rsidP="004A372D">
            <w:pPr>
              <w:shd w:val="clear" w:color="auto" w:fill="FFFFFF"/>
              <w:rPr>
                <w:sz w:val="24"/>
                <w:szCs w:val="24"/>
              </w:rPr>
            </w:pPr>
          </w:p>
        </w:tc>
        <w:tc>
          <w:tcPr>
            <w:tcW w:w="4818" w:type="dxa"/>
            <w:tcBorders>
              <w:top w:val="single" w:sz="4" w:space="0" w:color="000000"/>
              <w:left w:val="single" w:sz="4" w:space="0" w:color="000000"/>
              <w:bottom w:val="single" w:sz="4" w:space="0" w:color="000000"/>
              <w:right w:val="single" w:sz="4" w:space="0" w:color="000000"/>
            </w:tcBorders>
          </w:tcPr>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174BE9" w:rsidRDefault="00174BE9">
            <w:pPr>
              <w:tabs>
                <w:tab w:val="left" w:pos="993"/>
              </w:tabs>
              <w:snapToGrid w:val="0"/>
              <w:spacing w:line="240" w:lineRule="auto"/>
              <w:ind w:firstLine="0"/>
              <w:rPr>
                <w:sz w:val="24"/>
                <w:szCs w:val="24"/>
              </w:rPr>
            </w:pPr>
          </w:p>
          <w:p w:rsidR="00293211" w:rsidRDefault="00293211">
            <w:pPr>
              <w:tabs>
                <w:tab w:val="left" w:pos="993"/>
              </w:tabs>
              <w:snapToGrid w:val="0"/>
              <w:spacing w:line="240" w:lineRule="auto"/>
              <w:ind w:firstLine="0"/>
              <w:rPr>
                <w:sz w:val="24"/>
                <w:szCs w:val="24"/>
              </w:rPr>
            </w:pPr>
          </w:p>
          <w:p w:rsidR="00293211" w:rsidRDefault="00293211">
            <w:pPr>
              <w:tabs>
                <w:tab w:val="left" w:pos="993"/>
              </w:tabs>
              <w:snapToGrid w:val="0"/>
              <w:spacing w:line="240" w:lineRule="auto"/>
              <w:ind w:firstLine="0"/>
              <w:rPr>
                <w:sz w:val="24"/>
                <w:szCs w:val="24"/>
              </w:rPr>
            </w:pPr>
          </w:p>
          <w:p w:rsidR="00293211" w:rsidRDefault="00293211">
            <w:pPr>
              <w:tabs>
                <w:tab w:val="left" w:pos="993"/>
              </w:tabs>
              <w:snapToGrid w:val="0"/>
              <w:spacing w:line="240" w:lineRule="auto"/>
              <w:ind w:firstLine="0"/>
              <w:rPr>
                <w:sz w:val="24"/>
                <w:szCs w:val="24"/>
              </w:rPr>
            </w:pPr>
          </w:p>
          <w:p w:rsidR="00293211" w:rsidRPr="00293211" w:rsidRDefault="00293211">
            <w:pPr>
              <w:tabs>
                <w:tab w:val="left" w:pos="993"/>
              </w:tabs>
              <w:snapToGrid w:val="0"/>
              <w:spacing w:line="240" w:lineRule="auto"/>
              <w:ind w:firstLine="0"/>
              <w:rPr>
                <w:sz w:val="24"/>
                <w:szCs w:val="24"/>
              </w:rPr>
            </w:pPr>
          </w:p>
          <w:p w:rsidR="00174BE9" w:rsidRPr="00293211" w:rsidRDefault="00174BE9">
            <w:pPr>
              <w:tabs>
                <w:tab w:val="left" w:pos="993"/>
              </w:tabs>
              <w:snapToGrid w:val="0"/>
              <w:spacing w:line="240" w:lineRule="auto"/>
              <w:ind w:firstLine="0"/>
              <w:rPr>
                <w:sz w:val="24"/>
                <w:szCs w:val="24"/>
              </w:rPr>
            </w:pPr>
          </w:p>
          <w:p w:rsidR="00293211" w:rsidRPr="00293211" w:rsidRDefault="00293211">
            <w:pPr>
              <w:tabs>
                <w:tab w:val="left" w:pos="993"/>
              </w:tabs>
              <w:snapToGrid w:val="0"/>
              <w:spacing w:line="240" w:lineRule="auto"/>
              <w:ind w:firstLine="0"/>
              <w:rPr>
                <w:sz w:val="24"/>
                <w:szCs w:val="24"/>
              </w:rPr>
            </w:pPr>
          </w:p>
        </w:tc>
      </w:tr>
    </w:tbl>
    <w:p w:rsidR="00E64352" w:rsidRPr="004A372D" w:rsidRDefault="00E64352" w:rsidP="00D370F8">
      <w:pPr>
        <w:ind w:left="4962" w:firstLine="0"/>
        <w:jc w:val="right"/>
        <w:rPr>
          <w:sz w:val="24"/>
          <w:szCs w:val="24"/>
        </w:rPr>
      </w:pPr>
    </w:p>
    <w:sectPr w:rsidR="00E64352" w:rsidRPr="004A372D" w:rsidSect="00293211">
      <w:footerReference w:type="even" r:id="rId11"/>
      <w:footerReference w:type="default" r:id="rId12"/>
      <w:footerReference w:type="first" r:id="rId13"/>
      <w:pgSz w:w="11906" w:h="16838"/>
      <w:pgMar w:top="568" w:right="1134" w:bottom="1134" w:left="851" w:header="0" w:footer="164" w:gutter="0"/>
      <w:pgNumType w:start="1"/>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047" w:rsidRDefault="00702047">
      <w:pPr>
        <w:spacing w:line="240" w:lineRule="auto"/>
      </w:pPr>
      <w:r>
        <w:separator/>
      </w:r>
    </w:p>
  </w:endnote>
  <w:endnote w:type="continuationSeparator" w:id="0">
    <w:p w:rsidR="00702047" w:rsidRDefault="007020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imesDL">
    <w:charset w:val="CC"/>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75D" w:rsidRDefault="0022375D">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75D" w:rsidRDefault="0022375D">
    <w:pPr>
      <w:pStyle w:val="af7"/>
      <w:jc w:val="right"/>
      <w:rPr>
        <w:sz w:val="20"/>
      </w:rPr>
    </w:pPr>
    <w:r>
      <w:rPr>
        <w:sz w:val="20"/>
      </w:rPr>
      <w:fldChar w:fldCharType="begin"/>
    </w:r>
    <w:r>
      <w:rPr>
        <w:sz w:val="20"/>
      </w:rPr>
      <w:instrText xml:space="preserve"> PAGE </w:instrText>
    </w:r>
    <w:r>
      <w:rPr>
        <w:sz w:val="20"/>
      </w:rPr>
      <w:fldChar w:fldCharType="separate"/>
    </w:r>
    <w:r w:rsidR="00BA1D5F">
      <w:rPr>
        <w:noProof/>
        <w:sz w:val="20"/>
      </w:rPr>
      <w:t>10</w:t>
    </w:r>
    <w:r>
      <w:rPr>
        <w:sz w:val="20"/>
      </w:rPr>
      <w:fldChar w:fldCharType="end"/>
    </w:r>
  </w:p>
  <w:p w:rsidR="0022375D" w:rsidRDefault="0022375D">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75D" w:rsidRDefault="0022375D">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047" w:rsidRDefault="00702047">
      <w:r>
        <w:separator/>
      </w:r>
    </w:p>
  </w:footnote>
  <w:footnote w:type="continuationSeparator" w:id="0">
    <w:p w:rsidR="00702047" w:rsidRDefault="00702047">
      <w:r>
        <w:continuationSeparator/>
      </w:r>
    </w:p>
  </w:footnote>
  <w:footnote w:id="1">
    <w:p w:rsidR="0022375D" w:rsidRDefault="0022375D">
      <w:pPr>
        <w:pStyle w:val="af3"/>
        <w:ind w:firstLine="567"/>
      </w:pPr>
      <w:r>
        <w:rPr>
          <w:rStyle w:val="af0"/>
        </w:rPr>
        <w:footnoteRef/>
      </w:r>
      <w:r>
        <w:rPr>
          <w:sz w:val="18"/>
          <w:szCs w:val="18"/>
        </w:rPr>
        <w:t>Заказчик вправе дополнить настоящий раздел положениями о приемке с учетом специфики конкретной закупки.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E74FD"/>
    <w:multiLevelType w:val="multilevel"/>
    <w:tmpl w:val="D3FAAE5C"/>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A91418E"/>
    <w:multiLevelType w:val="multilevel"/>
    <w:tmpl w:val="3A564460"/>
    <w:lvl w:ilvl="0">
      <w:start w:val="1"/>
      <w:numFmt w:val="decimal"/>
      <w:lvlText w:val="2.4.%1."/>
      <w:lvlJc w:val="left"/>
      <w:pPr>
        <w:tabs>
          <w:tab w:val="num" w:pos="0"/>
        </w:tabs>
        <w:ind w:left="786" w:hanging="360"/>
      </w:pPr>
      <w:rPr>
        <w:rFonts w:ascii="Times New Roman" w:hAnsi="Times New Roman" w:cs="Times New Roman"/>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
    <w:nsid w:val="33E774C8"/>
    <w:multiLevelType w:val="multilevel"/>
    <w:tmpl w:val="D892E88E"/>
    <w:lvl w:ilvl="0">
      <w:start w:val="1"/>
      <w:numFmt w:val="decimal"/>
      <w:lvlText w:val="%1."/>
      <w:lvlJc w:val="left"/>
      <w:pPr>
        <w:tabs>
          <w:tab w:val="num" w:pos="0"/>
        </w:tabs>
        <w:ind w:left="360" w:hanging="360"/>
      </w:pPr>
    </w:lvl>
    <w:lvl w:ilvl="1">
      <w:start w:val="1"/>
      <w:numFmt w:val="decimal"/>
      <w:lvlText w:val="%1.%2."/>
      <w:lvlJc w:val="left"/>
      <w:pPr>
        <w:tabs>
          <w:tab w:val="num" w:pos="0"/>
        </w:tabs>
        <w:ind w:left="4260" w:hanging="432"/>
      </w:pPr>
      <w:rPr>
        <w:i w:val="0"/>
        <w:sz w:val="24"/>
      </w:rPr>
    </w:lvl>
    <w:lvl w:ilvl="2">
      <w:start w:val="1"/>
      <w:numFmt w:val="decimal"/>
      <w:lvlText w:val="%1.%2.%3."/>
      <w:lvlJc w:val="left"/>
      <w:pPr>
        <w:tabs>
          <w:tab w:val="num" w:pos="0"/>
        </w:tabs>
        <w:ind w:left="5466" w:hanging="504"/>
      </w:pPr>
      <w:rPr>
        <w:i w:val="0"/>
        <w:strike w:val="0"/>
        <w:dstrike w:val="0"/>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529A2A71"/>
    <w:multiLevelType w:val="multilevel"/>
    <w:tmpl w:val="EC70332C"/>
    <w:lvl w:ilvl="0">
      <w:start w:val="7"/>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4">
    <w:nsid w:val="5692758C"/>
    <w:multiLevelType w:val="multilevel"/>
    <w:tmpl w:val="A8729EAA"/>
    <w:lvl w:ilvl="0">
      <w:start w:val="1"/>
      <w:numFmt w:val="decimal"/>
      <w:lvlText w:val=""/>
      <w:lvlJc w:val="left"/>
      <w:pPr>
        <w:tabs>
          <w:tab w:val="num" w:pos="0"/>
        </w:tabs>
        <w:ind w:left="720" w:hanging="720"/>
      </w:pPr>
      <w:rPr>
        <w:rFonts w:ascii="Times New Roman" w:hAnsi="Times New Roman"/>
        <w:b/>
        <w:i w:val="0"/>
        <w:color w:val="auto"/>
        <w:sz w:val="22"/>
      </w:rPr>
    </w:lvl>
    <w:lvl w:ilvl="1">
      <w:start w:val="1"/>
      <w:numFmt w:val="decimal"/>
      <w:lvlText w:val="%1.%2."/>
      <w:lvlJc w:val="left"/>
      <w:pPr>
        <w:tabs>
          <w:tab w:val="num" w:pos="0"/>
        </w:tabs>
        <w:ind w:left="1997" w:hanging="720"/>
      </w:pPr>
      <w:rPr>
        <w:rFonts w:ascii="Times New Roman" w:hAnsi="Times New Roman"/>
        <w:b w:val="0"/>
        <w:i w:val="0"/>
        <w:color w:val="auto"/>
        <w:sz w:val="22"/>
      </w:rPr>
    </w:lvl>
    <w:lvl w:ilvl="2">
      <w:start w:val="1"/>
      <w:numFmt w:val="decimal"/>
      <w:lvlText w:val="%1.%2.%3."/>
      <w:lvlJc w:val="left"/>
      <w:pPr>
        <w:tabs>
          <w:tab w:val="num" w:pos="0"/>
        </w:tabs>
        <w:ind w:left="720" w:hanging="720"/>
      </w:pPr>
      <w:rPr>
        <w:rFonts w:ascii="Times New Roman" w:hAnsi="Times New Roman" w:cs="Times New Roman"/>
        <w:b w:val="0"/>
        <w:bCs w:val="0"/>
        <w:i w:val="0"/>
        <w:iCs w:val="0"/>
        <w:caps w:val="0"/>
        <w:smallCaps w:val="0"/>
        <w:strike w:val="0"/>
        <w:dstrike w:val="0"/>
        <w:vanish w:val="0"/>
        <w:color w:val="auto"/>
        <w:spacing w:val="0"/>
        <w:kern w:val="0"/>
        <w:position w:val="0"/>
        <w:sz w:val="22"/>
        <w:szCs w:val="20"/>
        <w:u w:val="none"/>
        <w:vertAlign w:val="baseline"/>
        <w:em w:val="none"/>
      </w:rPr>
    </w:lvl>
    <w:lvl w:ilvl="3">
      <w:start w:val="1"/>
      <w:numFmt w:val="decimal"/>
      <w:lvlText w:val="%1.%2.%3.%4."/>
      <w:lvlJc w:val="left"/>
      <w:pPr>
        <w:tabs>
          <w:tab w:val="num" w:pos="0"/>
        </w:tabs>
        <w:ind w:left="720" w:hanging="720"/>
      </w:pPr>
    </w:lvl>
    <w:lvl w:ilvl="4">
      <w:start w:val="1"/>
      <w:numFmt w:val="russianLower"/>
      <w:lvlText w:val="(%5)"/>
      <w:lvlJc w:val="left"/>
      <w:pPr>
        <w:tabs>
          <w:tab w:val="num" w:pos="0"/>
        </w:tabs>
        <w:ind w:left="1440" w:hanging="720"/>
      </w:pPr>
    </w:lvl>
    <w:lvl w:ilvl="5">
      <w:numFmt w:val="bullet"/>
      <w:lvlText w:val=""/>
      <w:lvlJc w:val="left"/>
      <w:pPr>
        <w:tabs>
          <w:tab w:val="num" w:pos="0"/>
        </w:tabs>
        <w:ind w:left="1440" w:hanging="720"/>
      </w:pPr>
      <w:rPr>
        <w:rFonts w:ascii="Symbol" w:hAnsi="Symbol" w:cs="Symbol" w:hint="default"/>
      </w:rPr>
    </w:lvl>
    <w:lvl w:ilvl="6">
      <w:numFmt w:val="bullet"/>
      <w:lvlText w:val=""/>
      <w:lvlJc w:val="left"/>
      <w:pPr>
        <w:tabs>
          <w:tab w:val="num" w:pos="0"/>
        </w:tabs>
        <w:ind w:left="1440" w:hanging="720"/>
      </w:pPr>
      <w:rPr>
        <w:rFonts w:ascii="Symbol" w:hAnsi="Symbol" w:cs="Symbol" w:hint="default"/>
        <w:color w:val="auto"/>
      </w:rPr>
    </w:lvl>
    <w:lvl w:ilvl="7">
      <w:start w:val="1"/>
      <w:numFmt w:val="lowerLetter"/>
      <w:lvlText w:val="%8."/>
      <w:lvlJc w:val="left"/>
      <w:pPr>
        <w:tabs>
          <w:tab w:val="num" w:pos="0"/>
        </w:tabs>
        <w:ind w:left="720" w:hanging="720"/>
      </w:pPr>
    </w:lvl>
    <w:lvl w:ilvl="8">
      <w:start w:val="1"/>
      <w:numFmt w:val="lowerRoman"/>
      <w:lvlText w:val="%9."/>
      <w:lvlJc w:val="right"/>
      <w:pPr>
        <w:tabs>
          <w:tab w:val="num" w:pos="0"/>
        </w:tabs>
        <w:ind w:left="720" w:hanging="720"/>
      </w:pPr>
    </w:lvl>
  </w:abstractNum>
  <w:abstractNum w:abstractNumId="5">
    <w:nsid w:val="74594CF5"/>
    <w:multiLevelType w:val="multilevel"/>
    <w:tmpl w:val="3DFC4CE6"/>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
      <w:lvlText w:val="%1.%2.%3"/>
      <w:lvlJc w:val="left"/>
      <w:pPr>
        <w:tabs>
          <w:tab w:val="num" w:pos="1701"/>
        </w:tabs>
        <w:ind w:left="1701" w:hanging="1134"/>
      </w:pPr>
      <w:rPr>
        <w:rFonts w:cs="Times New Roman"/>
      </w:rPr>
    </w:lvl>
    <w:lvl w:ilvl="3">
      <w:start w:val="1"/>
      <w:numFmt w:val="decimal"/>
      <w:pStyle w:val="4"/>
      <w:lvlText w:val="%1.%2.%3.%4"/>
      <w:lvlJc w:val="left"/>
      <w:pPr>
        <w:tabs>
          <w:tab w:val="num" w:pos="3834"/>
        </w:tabs>
        <w:ind w:left="3834" w:hanging="1134"/>
      </w:pPr>
      <w:rPr>
        <w:rFonts w:cs="Times New Roman"/>
      </w:rPr>
    </w:lvl>
    <w:lvl w:ilvl="4">
      <w:start w:val="1"/>
      <w:numFmt w:val="decimal"/>
      <w:lvlText w:val="%1.%2.%3.%4.%5."/>
      <w:lvlJc w:val="left"/>
      <w:pPr>
        <w:tabs>
          <w:tab w:val="num" w:pos="3348"/>
        </w:tabs>
        <w:ind w:left="3348" w:hanging="1080"/>
      </w:pPr>
      <w:rPr>
        <w:rFonts w:cs="Times New Roman"/>
      </w:rPr>
    </w:lvl>
    <w:lvl w:ilvl="5">
      <w:start w:val="1"/>
      <w:numFmt w:val="decimal"/>
      <w:lvlText w:val="%1.%2.%3.%4.%5.%6."/>
      <w:lvlJc w:val="left"/>
      <w:pPr>
        <w:tabs>
          <w:tab w:val="num" w:pos="3348"/>
        </w:tabs>
        <w:ind w:left="3348" w:hanging="1080"/>
      </w:pPr>
      <w:rPr>
        <w:rFonts w:cs="Times New Roman"/>
      </w:rPr>
    </w:lvl>
    <w:lvl w:ilvl="6">
      <w:start w:val="1"/>
      <w:numFmt w:val="decimal"/>
      <w:lvlText w:val="%1.%2.%3.%4.%5.%6.%7."/>
      <w:lvlJc w:val="left"/>
      <w:pPr>
        <w:tabs>
          <w:tab w:val="num" w:pos="3708"/>
        </w:tabs>
        <w:ind w:left="3708" w:hanging="1440"/>
      </w:pPr>
      <w:rPr>
        <w:rFonts w:cs="Times New Roman"/>
      </w:rPr>
    </w:lvl>
    <w:lvl w:ilvl="7">
      <w:start w:val="1"/>
      <w:numFmt w:val="decimal"/>
      <w:lvlText w:val="%1.%2.%3.%4.%5.%6.%7.%8."/>
      <w:lvlJc w:val="left"/>
      <w:pPr>
        <w:tabs>
          <w:tab w:val="num" w:pos="3708"/>
        </w:tabs>
        <w:ind w:left="3708" w:hanging="1440"/>
      </w:pPr>
      <w:rPr>
        <w:rFonts w:cs="Times New Roman"/>
      </w:rPr>
    </w:lvl>
    <w:lvl w:ilvl="8">
      <w:start w:val="1"/>
      <w:numFmt w:val="decimal"/>
      <w:lvlText w:val="%1.%2.%3.%4.%5.%6.%7.%8.%9."/>
      <w:lvlJc w:val="left"/>
      <w:pPr>
        <w:tabs>
          <w:tab w:val="num" w:pos="4068"/>
        </w:tabs>
        <w:ind w:left="4068" w:hanging="1800"/>
      </w:pPr>
      <w:rPr>
        <w:rFonts w:cs="Times New Roman"/>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defaultTabStop w:val="708"/>
  <w:doNotHyphenateCaps/>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352"/>
    <w:rsid w:val="00002E19"/>
    <w:rsid w:val="00100CD2"/>
    <w:rsid w:val="001348A7"/>
    <w:rsid w:val="00174BE9"/>
    <w:rsid w:val="001C73E6"/>
    <w:rsid w:val="0022375D"/>
    <w:rsid w:val="0025013A"/>
    <w:rsid w:val="0028693A"/>
    <w:rsid w:val="00293211"/>
    <w:rsid w:val="002D5890"/>
    <w:rsid w:val="00340C0E"/>
    <w:rsid w:val="003979DE"/>
    <w:rsid w:val="00467A6D"/>
    <w:rsid w:val="004A372D"/>
    <w:rsid w:val="00504233"/>
    <w:rsid w:val="00542646"/>
    <w:rsid w:val="005457CA"/>
    <w:rsid w:val="005D3C22"/>
    <w:rsid w:val="00621A0F"/>
    <w:rsid w:val="00651E1F"/>
    <w:rsid w:val="00702047"/>
    <w:rsid w:val="008232CF"/>
    <w:rsid w:val="0082332E"/>
    <w:rsid w:val="00861447"/>
    <w:rsid w:val="00945AC5"/>
    <w:rsid w:val="009C19C1"/>
    <w:rsid w:val="009F302D"/>
    <w:rsid w:val="00A408EB"/>
    <w:rsid w:val="00A66E0C"/>
    <w:rsid w:val="00AC5654"/>
    <w:rsid w:val="00B30D28"/>
    <w:rsid w:val="00B4471A"/>
    <w:rsid w:val="00B6541B"/>
    <w:rsid w:val="00BA1D5F"/>
    <w:rsid w:val="00BA2AC4"/>
    <w:rsid w:val="00C1034C"/>
    <w:rsid w:val="00C71E42"/>
    <w:rsid w:val="00D370F8"/>
    <w:rsid w:val="00D41634"/>
    <w:rsid w:val="00D831F5"/>
    <w:rsid w:val="00DB5F6A"/>
    <w:rsid w:val="00DC018E"/>
    <w:rsid w:val="00E46F97"/>
    <w:rsid w:val="00E64352"/>
    <w:rsid w:val="00EA369C"/>
    <w:rsid w:val="00EB2BA7"/>
    <w:rsid w:val="00F04138"/>
    <w:rsid w:val="00F479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footer" w:locked="1" w:uiPriority="99"/>
    <w:lsdException w:name="caption" w:locked="1" w:qFormat="1"/>
    <w:lsdException w:name="footnote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35"/>
    <w:pPr>
      <w:spacing w:line="288" w:lineRule="auto"/>
      <w:ind w:firstLine="567"/>
      <w:jc w:val="both"/>
    </w:pPr>
    <w:rPr>
      <w:sz w:val="28"/>
      <w:szCs w:val="28"/>
    </w:rPr>
  </w:style>
  <w:style w:type="paragraph" w:styleId="1">
    <w:name w:val="heading 1"/>
    <w:basedOn w:val="a"/>
    <w:next w:val="a"/>
    <w:link w:val="10"/>
    <w:qFormat/>
    <w:locked/>
    <w:rsid w:val="009C6835"/>
    <w:pPr>
      <w:keepNext/>
      <w:spacing w:before="240" w:after="60"/>
      <w:outlineLvl w:val="0"/>
    </w:pPr>
    <w:rPr>
      <w:rFonts w:ascii="Cambria" w:hAnsi="Cambria"/>
      <w:b/>
      <w:bCs/>
      <w:kern w:val="2"/>
      <w:sz w:val="32"/>
      <w:szCs w:val="32"/>
    </w:rPr>
  </w:style>
  <w:style w:type="paragraph" w:styleId="2">
    <w:name w:val="heading 2"/>
    <w:basedOn w:val="a"/>
    <w:next w:val="a"/>
    <w:link w:val="20"/>
    <w:qFormat/>
    <w:locked/>
    <w:rsid w:val="009C6835"/>
    <w:pPr>
      <w:keepNext/>
      <w:spacing w:after="60" w:line="240" w:lineRule="auto"/>
      <w:ind w:firstLine="0"/>
      <w:jc w:val="center"/>
      <w:outlineLvl w:val="1"/>
    </w:pPr>
    <w:rPr>
      <w:b/>
      <w:bCs/>
      <w:sz w:val="30"/>
      <w:szCs w:val="30"/>
    </w:rPr>
  </w:style>
  <w:style w:type="paragraph" w:styleId="3">
    <w:name w:val="heading 3"/>
    <w:basedOn w:val="a"/>
    <w:next w:val="a"/>
    <w:link w:val="30"/>
    <w:qFormat/>
    <w:rsid w:val="009C6835"/>
    <w:pPr>
      <w:keepNext/>
      <w:numPr>
        <w:ilvl w:val="2"/>
        <w:numId w:val="1"/>
      </w:numPr>
      <w:spacing w:before="120" w:after="120"/>
      <w:outlineLvl w:val="2"/>
    </w:pPr>
    <w:rPr>
      <w:rFonts w:ascii="Cambria" w:hAnsi="Cambria"/>
      <w:b/>
      <w:bCs/>
      <w:sz w:val="26"/>
      <w:szCs w:val="26"/>
    </w:rPr>
  </w:style>
  <w:style w:type="paragraph" w:styleId="4">
    <w:name w:val="heading 4"/>
    <w:basedOn w:val="a"/>
    <w:next w:val="a"/>
    <w:link w:val="40"/>
    <w:qFormat/>
    <w:rsid w:val="009C6835"/>
    <w:pPr>
      <w:keepNext/>
      <w:numPr>
        <w:ilvl w:val="3"/>
        <w:numId w:val="1"/>
      </w:numPr>
      <w:spacing w:before="240" w:after="60"/>
      <w:outlineLvl w:val="3"/>
    </w:pPr>
    <w:rPr>
      <w:rFonts w:ascii="Calibri" w:hAnsi="Calibri"/>
      <w:b/>
      <w:bCs/>
    </w:rPr>
  </w:style>
  <w:style w:type="paragraph" w:styleId="6">
    <w:name w:val="heading 6"/>
    <w:basedOn w:val="a"/>
    <w:next w:val="a"/>
    <w:link w:val="60"/>
    <w:unhideWhenUsed/>
    <w:qFormat/>
    <w:locked/>
    <w:rsid w:val="009C6835"/>
    <w:pPr>
      <w:spacing w:before="240" w:after="60"/>
      <w:outlineLvl w:val="5"/>
    </w:pPr>
    <w:rPr>
      <w:rFonts w:ascii="Calibri" w:hAnsi="Calibri"/>
      <w:b/>
      <w:bCs/>
      <w:sz w:val="22"/>
      <w:szCs w:val="22"/>
    </w:rPr>
  </w:style>
  <w:style w:type="paragraph" w:styleId="7">
    <w:name w:val="heading 7"/>
    <w:basedOn w:val="a"/>
    <w:next w:val="a"/>
    <w:link w:val="70"/>
    <w:qFormat/>
    <w:locked/>
    <w:rsid w:val="00196562"/>
    <w:pPr>
      <w:tabs>
        <w:tab w:val="left" w:pos="1296"/>
      </w:tabs>
      <w:spacing w:before="240" w:after="60" w:line="240" w:lineRule="auto"/>
      <w:ind w:left="1296" w:hanging="1296"/>
      <w:outlineLvl w:val="6"/>
    </w:pPr>
    <w:rPr>
      <w:rFonts w:ascii="Arial" w:hAnsi="Arial"/>
      <w:sz w:val="20"/>
      <w:szCs w:val="20"/>
    </w:rPr>
  </w:style>
  <w:style w:type="paragraph" w:styleId="8">
    <w:name w:val="heading 8"/>
    <w:basedOn w:val="a"/>
    <w:next w:val="a"/>
    <w:link w:val="80"/>
    <w:qFormat/>
    <w:rsid w:val="009C6835"/>
    <w:pPr>
      <w:spacing w:before="240" w:after="60"/>
      <w:outlineLvl w:val="7"/>
    </w:pPr>
    <w:rPr>
      <w:i/>
      <w:iCs/>
      <w:sz w:val="24"/>
      <w:szCs w:val="24"/>
    </w:rPr>
  </w:style>
  <w:style w:type="paragraph" w:styleId="9">
    <w:name w:val="heading 9"/>
    <w:basedOn w:val="a"/>
    <w:next w:val="a"/>
    <w:link w:val="90"/>
    <w:qFormat/>
    <w:locked/>
    <w:rsid w:val="00196562"/>
    <w:pPr>
      <w:tabs>
        <w:tab w:val="left" w:pos="1584"/>
      </w:tabs>
      <w:spacing w:before="240" w:after="60" w:line="240" w:lineRule="auto"/>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qFormat/>
    <w:locked/>
    <w:rsid w:val="009C6835"/>
    <w:rPr>
      <w:rFonts w:cs="Times New Roman"/>
      <w:b/>
      <w:bCs/>
      <w:sz w:val="30"/>
      <w:szCs w:val="30"/>
      <w:lang w:val="ru-RU" w:eastAsia="ru-RU"/>
    </w:rPr>
  </w:style>
  <w:style w:type="character" w:customStyle="1" w:styleId="30">
    <w:name w:val="Заголовок 3 Знак"/>
    <w:link w:val="3"/>
    <w:semiHidden/>
    <w:qFormat/>
    <w:locked/>
    <w:rsid w:val="009C6835"/>
    <w:rPr>
      <w:rFonts w:ascii="Cambria" w:hAnsi="Cambria" w:cs="Cambria"/>
      <w:b/>
      <w:bCs/>
      <w:sz w:val="26"/>
      <w:szCs w:val="26"/>
    </w:rPr>
  </w:style>
  <w:style w:type="character" w:customStyle="1" w:styleId="40">
    <w:name w:val="Заголовок 4 Знак"/>
    <w:link w:val="4"/>
    <w:semiHidden/>
    <w:qFormat/>
    <w:locked/>
    <w:rsid w:val="009C6835"/>
    <w:rPr>
      <w:rFonts w:ascii="Calibri" w:hAnsi="Calibri" w:cs="Calibri"/>
      <w:b/>
      <w:bCs/>
      <w:sz w:val="28"/>
      <w:szCs w:val="28"/>
    </w:rPr>
  </w:style>
  <w:style w:type="character" w:customStyle="1" w:styleId="80">
    <w:name w:val="Заголовок 8 Знак"/>
    <w:link w:val="8"/>
    <w:semiHidden/>
    <w:qFormat/>
    <w:locked/>
    <w:rsid w:val="009C6835"/>
    <w:rPr>
      <w:rFonts w:cs="Times New Roman"/>
      <w:i/>
      <w:iCs/>
      <w:sz w:val="24"/>
      <w:szCs w:val="24"/>
      <w:lang w:val="ru-RU" w:eastAsia="ru-RU"/>
    </w:rPr>
  </w:style>
  <w:style w:type="character" w:customStyle="1" w:styleId="a3">
    <w:name w:val="Гипертекстовая ссылка"/>
    <w:qFormat/>
    <w:rsid w:val="009C6835"/>
    <w:rPr>
      <w:rFonts w:cs="Times New Roman"/>
      <w:b/>
      <w:bCs/>
      <w:color w:val="008000"/>
      <w:sz w:val="20"/>
      <w:szCs w:val="20"/>
      <w:u w:val="single"/>
    </w:rPr>
  </w:style>
  <w:style w:type="character" w:customStyle="1" w:styleId="BodyTextChar">
    <w:name w:val="Body Text Char"/>
    <w:qFormat/>
    <w:locked/>
    <w:rsid w:val="009C6835"/>
    <w:rPr>
      <w:rFonts w:ascii="Times New Roman" w:hAnsi="Times New Roman" w:cs="Times New Roman"/>
      <w:sz w:val="28"/>
      <w:szCs w:val="28"/>
    </w:rPr>
  </w:style>
  <w:style w:type="character" w:customStyle="1" w:styleId="a4">
    <w:name w:val="Название Знак"/>
    <w:link w:val="a5"/>
    <w:qFormat/>
    <w:locked/>
    <w:rsid w:val="009C6835"/>
    <w:rPr>
      <w:rFonts w:ascii="Cambria" w:hAnsi="Cambria" w:cs="Cambria"/>
      <w:b/>
      <w:bCs/>
      <w:kern w:val="2"/>
      <w:sz w:val="32"/>
      <w:szCs w:val="32"/>
    </w:rPr>
  </w:style>
  <w:style w:type="character" w:customStyle="1" w:styleId="a6">
    <w:name w:val="Текст выноски Знак"/>
    <w:link w:val="a7"/>
    <w:semiHidden/>
    <w:qFormat/>
    <w:locked/>
    <w:rsid w:val="009C6835"/>
    <w:rPr>
      <w:rFonts w:cs="Times New Roman"/>
      <w:sz w:val="2"/>
      <w:szCs w:val="2"/>
    </w:rPr>
  </w:style>
  <w:style w:type="character" w:styleId="a8">
    <w:name w:val="Hyperlink"/>
    <w:rsid w:val="009C6835"/>
    <w:rPr>
      <w:rFonts w:cs="Times New Roman"/>
      <w:color w:val="0000FF"/>
      <w:u w:val="single"/>
    </w:rPr>
  </w:style>
  <w:style w:type="character" w:styleId="a9">
    <w:name w:val="annotation reference"/>
    <w:semiHidden/>
    <w:qFormat/>
    <w:rsid w:val="009C6835"/>
    <w:rPr>
      <w:rFonts w:cs="Times New Roman"/>
      <w:sz w:val="16"/>
      <w:szCs w:val="16"/>
    </w:rPr>
  </w:style>
  <w:style w:type="character" w:customStyle="1" w:styleId="aa">
    <w:name w:val="Текст примечания Знак"/>
    <w:link w:val="ab"/>
    <w:qFormat/>
    <w:locked/>
    <w:rsid w:val="009C6835"/>
    <w:rPr>
      <w:rFonts w:cs="Times New Roman"/>
    </w:rPr>
  </w:style>
  <w:style w:type="character" w:customStyle="1" w:styleId="ac">
    <w:name w:val="Тема примечания Знак"/>
    <w:link w:val="ad"/>
    <w:qFormat/>
    <w:locked/>
    <w:rsid w:val="009C6835"/>
    <w:rPr>
      <w:rFonts w:cs="Times New Roman"/>
      <w:b/>
      <w:bCs/>
    </w:rPr>
  </w:style>
  <w:style w:type="character" w:customStyle="1" w:styleId="ae">
    <w:name w:val="Основной текст Знак"/>
    <w:link w:val="af"/>
    <w:qFormat/>
    <w:locked/>
    <w:rsid w:val="009C6835"/>
    <w:rPr>
      <w:rFonts w:cs="Times New Roman"/>
      <w:sz w:val="28"/>
      <w:szCs w:val="28"/>
      <w:lang w:val="ru-RU" w:eastAsia="ru-RU"/>
    </w:rPr>
  </w:style>
  <w:style w:type="character" w:customStyle="1" w:styleId="21">
    <w:name w:val="Знак Знак2"/>
    <w:qFormat/>
    <w:rsid w:val="009C6835"/>
    <w:rPr>
      <w:rFonts w:cs="Times New Roman"/>
      <w:sz w:val="28"/>
      <w:szCs w:val="28"/>
    </w:rPr>
  </w:style>
  <w:style w:type="character" w:customStyle="1" w:styleId="af0">
    <w:name w:val="Символ сноски"/>
    <w:uiPriority w:val="99"/>
    <w:semiHidden/>
    <w:qFormat/>
    <w:rsid w:val="009C6835"/>
    <w:rPr>
      <w:rFonts w:ascii="Times New Roman" w:hAnsi="Times New Roman" w:cs="Times New Roman"/>
      <w:vertAlign w:val="superscript"/>
    </w:rPr>
  </w:style>
  <w:style w:type="character" w:styleId="af1">
    <w:name w:val="footnote reference"/>
    <w:rPr>
      <w:rFonts w:ascii="Times New Roman" w:hAnsi="Times New Roman" w:cs="Times New Roman"/>
      <w:vertAlign w:val="superscript"/>
    </w:rPr>
  </w:style>
  <w:style w:type="character" w:customStyle="1" w:styleId="af2">
    <w:name w:val="Текст сноски Знак"/>
    <w:link w:val="af3"/>
    <w:uiPriority w:val="99"/>
    <w:qFormat/>
    <w:locked/>
    <w:rsid w:val="009C6835"/>
    <w:rPr>
      <w:rFonts w:cs="Times New Roman"/>
      <w:lang w:val="ru-RU" w:eastAsia="ru-RU"/>
    </w:rPr>
  </w:style>
  <w:style w:type="character" w:customStyle="1" w:styleId="af4">
    <w:name w:val="Верхний колонтитул Знак"/>
    <w:link w:val="af5"/>
    <w:qFormat/>
    <w:locked/>
    <w:rsid w:val="009C6835"/>
    <w:rPr>
      <w:rFonts w:cs="Times New Roman"/>
      <w:sz w:val="28"/>
      <w:szCs w:val="28"/>
    </w:rPr>
  </w:style>
  <w:style w:type="character" w:customStyle="1" w:styleId="af6">
    <w:name w:val="Нижний колонтитул Знак"/>
    <w:link w:val="af7"/>
    <w:uiPriority w:val="99"/>
    <w:qFormat/>
    <w:locked/>
    <w:rsid w:val="009C6835"/>
    <w:rPr>
      <w:rFonts w:cs="Times New Roman"/>
      <w:sz w:val="28"/>
      <w:szCs w:val="28"/>
    </w:rPr>
  </w:style>
  <w:style w:type="character" w:customStyle="1" w:styleId="r">
    <w:name w:val="r"/>
    <w:qFormat/>
    <w:rsid w:val="009C6835"/>
  </w:style>
  <w:style w:type="character" w:customStyle="1" w:styleId="diffins">
    <w:name w:val="diff_ins"/>
    <w:qFormat/>
    <w:rsid w:val="009C6835"/>
  </w:style>
  <w:style w:type="character" w:customStyle="1" w:styleId="10">
    <w:name w:val="Заголовок 1 Знак"/>
    <w:link w:val="1"/>
    <w:qFormat/>
    <w:rsid w:val="009C6835"/>
    <w:rPr>
      <w:rFonts w:ascii="Cambria" w:eastAsia="Times New Roman" w:hAnsi="Cambria" w:cs="Times New Roman"/>
      <w:b/>
      <w:bCs/>
      <w:kern w:val="2"/>
      <w:sz w:val="32"/>
      <w:szCs w:val="32"/>
    </w:rPr>
  </w:style>
  <w:style w:type="character" w:customStyle="1" w:styleId="f">
    <w:name w:val="f"/>
    <w:qFormat/>
    <w:rsid w:val="009C6835"/>
  </w:style>
  <w:style w:type="character" w:customStyle="1" w:styleId="31">
    <w:name w:val="Основной текст 3 Знак"/>
    <w:link w:val="32"/>
    <w:qFormat/>
    <w:rsid w:val="009C6835"/>
    <w:rPr>
      <w:sz w:val="28"/>
      <w:szCs w:val="24"/>
    </w:rPr>
  </w:style>
  <w:style w:type="character" w:customStyle="1" w:styleId="blk">
    <w:name w:val="blk"/>
    <w:qFormat/>
    <w:rsid w:val="009C6835"/>
  </w:style>
  <w:style w:type="character" w:customStyle="1" w:styleId="FontStyle11">
    <w:name w:val="Font Style11"/>
    <w:qFormat/>
    <w:rsid w:val="009C6835"/>
    <w:rPr>
      <w:rFonts w:ascii="Times New Roman" w:hAnsi="Times New Roman" w:cs="Times New Roman"/>
      <w:b/>
      <w:bCs/>
      <w:sz w:val="20"/>
      <w:szCs w:val="20"/>
    </w:rPr>
  </w:style>
  <w:style w:type="character" w:customStyle="1" w:styleId="ConsPlusNormal">
    <w:name w:val="ConsPlusNormal Знак"/>
    <w:link w:val="ConsPlusNormal0"/>
    <w:qFormat/>
    <w:rsid w:val="009C6835"/>
    <w:rPr>
      <w:rFonts w:ascii="Arial" w:hAnsi="Arial" w:cs="Arial"/>
      <w:lang w:val="ru-RU" w:eastAsia="ru-RU" w:bidi="ar-SA"/>
    </w:rPr>
  </w:style>
  <w:style w:type="character" w:customStyle="1" w:styleId="af8">
    <w:name w:val="Текст концевой сноски Знак"/>
    <w:basedOn w:val="a0"/>
    <w:link w:val="af9"/>
    <w:qFormat/>
    <w:rsid w:val="009C6835"/>
  </w:style>
  <w:style w:type="character" w:customStyle="1" w:styleId="afa">
    <w:name w:val="Символ концевой сноски"/>
    <w:qFormat/>
    <w:rsid w:val="009C6835"/>
    <w:rPr>
      <w:vertAlign w:val="superscript"/>
    </w:rPr>
  </w:style>
  <w:style w:type="character" w:styleId="afb">
    <w:name w:val="endnote reference"/>
    <w:rPr>
      <w:vertAlign w:val="superscript"/>
    </w:rPr>
  </w:style>
  <w:style w:type="character" w:customStyle="1" w:styleId="60">
    <w:name w:val="Заголовок 6 Знак"/>
    <w:link w:val="6"/>
    <w:semiHidden/>
    <w:qFormat/>
    <w:rsid w:val="009C6835"/>
    <w:rPr>
      <w:rFonts w:ascii="Calibri" w:eastAsia="Times New Roman" w:hAnsi="Calibri" w:cs="Times New Roman"/>
      <w:b/>
      <w:bCs/>
      <w:sz w:val="22"/>
      <w:szCs w:val="22"/>
    </w:rPr>
  </w:style>
  <w:style w:type="character" w:customStyle="1" w:styleId="afc">
    <w:name w:val="Абзац списка Знак"/>
    <w:link w:val="afd"/>
    <w:uiPriority w:val="34"/>
    <w:qFormat/>
    <w:locked/>
    <w:rsid w:val="00D02ABB"/>
    <w:rPr>
      <w:rFonts w:ascii="Calibri" w:eastAsia="Calibri" w:hAnsi="Calibri"/>
      <w:sz w:val="22"/>
      <w:szCs w:val="22"/>
      <w:lang w:eastAsia="en-US"/>
    </w:rPr>
  </w:style>
  <w:style w:type="character" w:customStyle="1" w:styleId="70">
    <w:name w:val="Заголовок 7 Знак"/>
    <w:link w:val="7"/>
    <w:qFormat/>
    <w:rsid w:val="00196562"/>
    <w:rPr>
      <w:rFonts w:ascii="Arial" w:hAnsi="Arial"/>
    </w:rPr>
  </w:style>
  <w:style w:type="character" w:customStyle="1" w:styleId="90">
    <w:name w:val="Заголовок 9 Знак"/>
    <w:link w:val="9"/>
    <w:qFormat/>
    <w:rsid w:val="00196562"/>
    <w:rPr>
      <w:rFonts w:ascii="Arial" w:hAnsi="Arial"/>
      <w:b/>
      <w:i/>
      <w:sz w:val="18"/>
    </w:rPr>
  </w:style>
  <w:style w:type="character" w:styleId="afe">
    <w:name w:val="FollowedHyperlink"/>
    <w:basedOn w:val="a0"/>
    <w:rPr>
      <w:color w:val="800080" w:themeColor="followedHyperlink"/>
      <w:u w:val="single"/>
    </w:rPr>
  </w:style>
  <w:style w:type="paragraph" w:customStyle="1" w:styleId="aff">
    <w:name w:val="Заголовок"/>
    <w:basedOn w:val="a"/>
    <w:next w:val="af"/>
    <w:qFormat/>
    <w:pPr>
      <w:keepNext/>
      <w:spacing w:before="240" w:after="120"/>
    </w:pPr>
    <w:rPr>
      <w:rFonts w:ascii="Liberation Sans" w:eastAsia="Microsoft YaHei" w:hAnsi="Liberation Sans" w:cs="Mangal"/>
    </w:rPr>
  </w:style>
  <w:style w:type="paragraph" w:styleId="af">
    <w:name w:val="Body Text"/>
    <w:basedOn w:val="a"/>
    <w:link w:val="ae"/>
    <w:rsid w:val="009C6835"/>
    <w:pPr>
      <w:spacing w:after="120"/>
    </w:pPr>
  </w:style>
  <w:style w:type="paragraph" w:styleId="aff0">
    <w:name w:val="List"/>
    <w:basedOn w:val="af"/>
    <w:rPr>
      <w:rFonts w:cs="Mangal"/>
    </w:rPr>
  </w:style>
  <w:style w:type="paragraph" w:styleId="aff1">
    <w:name w:val="caption"/>
    <w:basedOn w:val="a"/>
    <w:qFormat/>
    <w:pPr>
      <w:suppressLineNumbers/>
      <w:spacing w:before="120" w:after="120"/>
    </w:pPr>
    <w:rPr>
      <w:rFonts w:cs="Mangal"/>
      <w:i/>
      <w:iCs/>
      <w:sz w:val="24"/>
      <w:szCs w:val="24"/>
    </w:rPr>
  </w:style>
  <w:style w:type="paragraph" w:styleId="aff2">
    <w:name w:val="index heading"/>
    <w:basedOn w:val="a"/>
    <w:qFormat/>
    <w:pPr>
      <w:suppressLineNumbers/>
    </w:pPr>
    <w:rPr>
      <w:rFonts w:cs="Mangal"/>
    </w:rPr>
  </w:style>
  <w:style w:type="paragraph" w:customStyle="1" w:styleId="user">
    <w:name w:val="Заголовок (user)"/>
    <w:basedOn w:val="a"/>
    <w:next w:val="af"/>
    <w:qFormat/>
    <w:pPr>
      <w:keepNext/>
      <w:spacing w:before="240" w:after="120"/>
    </w:pPr>
    <w:rPr>
      <w:rFonts w:ascii="Liberation Sans" w:eastAsia="Microsoft YaHei" w:hAnsi="Liberation Sans" w:cs="Mangal"/>
    </w:rPr>
  </w:style>
  <w:style w:type="paragraph" w:customStyle="1" w:styleId="user0">
    <w:name w:val="Указатель (user)"/>
    <w:basedOn w:val="a"/>
    <w:qFormat/>
    <w:pPr>
      <w:suppressLineNumbers/>
    </w:pPr>
    <w:rPr>
      <w:rFonts w:cs="Mangal"/>
    </w:rPr>
  </w:style>
  <w:style w:type="paragraph" w:customStyle="1" w:styleId="ConsPlusNormal0">
    <w:name w:val="ConsPlusNormal"/>
    <w:link w:val="ConsPlusNormal"/>
    <w:qFormat/>
    <w:rsid w:val="009C6835"/>
    <w:pPr>
      <w:widowControl w:val="0"/>
      <w:ind w:firstLine="720"/>
    </w:pPr>
    <w:rPr>
      <w:rFonts w:ascii="Arial" w:hAnsi="Arial" w:cs="Arial"/>
    </w:rPr>
  </w:style>
  <w:style w:type="paragraph" w:customStyle="1" w:styleId="210">
    <w:name w:val="Основной текст 21"/>
    <w:basedOn w:val="a"/>
    <w:qFormat/>
    <w:rsid w:val="009C6835"/>
    <w:pPr>
      <w:spacing w:line="240" w:lineRule="auto"/>
    </w:pPr>
    <w:rPr>
      <w:sz w:val="24"/>
      <w:szCs w:val="24"/>
    </w:rPr>
  </w:style>
  <w:style w:type="paragraph" w:customStyle="1" w:styleId="aff3">
    <w:name w:val="Обычный + по ширине"/>
    <w:basedOn w:val="a"/>
    <w:qFormat/>
    <w:rsid w:val="009C6835"/>
    <w:pPr>
      <w:spacing w:line="240" w:lineRule="auto"/>
      <w:ind w:firstLine="0"/>
    </w:pPr>
    <w:rPr>
      <w:sz w:val="24"/>
      <w:szCs w:val="24"/>
    </w:rPr>
  </w:style>
  <w:style w:type="paragraph" w:styleId="a5">
    <w:name w:val="Title"/>
    <w:basedOn w:val="a"/>
    <w:link w:val="a4"/>
    <w:qFormat/>
    <w:rsid w:val="009C6835"/>
    <w:pPr>
      <w:spacing w:before="240" w:after="60" w:line="240" w:lineRule="auto"/>
      <w:ind w:firstLine="0"/>
      <w:jc w:val="center"/>
      <w:outlineLvl w:val="0"/>
    </w:pPr>
    <w:rPr>
      <w:rFonts w:ascii="Cambria" w:hAnsi="Cambria"/>
      <w:b/>
      <w:bCs/>
      <w:kern w:val="2"/>
      <w:sz w:val="32"/>
      <w:szCs w:val="32"/>
    </w:rPr>
  </w:style>
  <w:style w:type="paragraph" w:customStyle="1" w:styleId="aff4">
    <w:name w:val="Подраздел"/>
    <w:basedOn w:val="a"/>
    <w:semiHidden/>
    <w:qFormat/>
    <w:rsid w:val="009C6835"/>
    <w:pPr>
      <w:spacing w:before="240" w:after="120" w:line="240" w:lineRule="auto"/>
      <w:ind w:firstLine="0"/>
      <w:jc w:val="center"/>
    </w:pPr>
    <w:rPr>
      <w:rFonts w:ascii="TimesDL" w:hAnsi="TimesDL" w:cs="TimesDL"/>
      <w:b/>
      <w:bCs/>
      <w:smallCaps/>
      <w:spacing w:val="-2"/>
      <w:sz w:val="24"/>
      <w:szCs w:val="24"/>
    </w:rPr>
  </w:style>
  <w:style w:type="paragraph" w:customStyle="1" w:styleId="ConsNormal">
    <w:name w:val="ConsNormal"/>
    <w:semiHidden/>
    <w:qFormat/>
    <w:rsid w:val="009C6835"/>
    <w:pPr>
      <w:widowControl w:val="0"/>
      <w:ind w:right="19772" w:firstLine="720"/>
    </w:pPr>
    <w:rPr>
      <w:rFonts w:ascii="Arial" w:hAnsi="Arial" w:cs="Arial"/>
    </w:rPr>
  </w:style>
  <w:style w:type="paragraph" w:styleId="a7">
    <w:name w:val="Balloon Text"/>
    <w:basedOn w:val="a"/>
    <w:link w:val="a6"/>
    <w:semiHidden/>
    <w:qFormat/>
    <w:rsid w:val="009C6835"/>
    <w:rPr>
      <w:sz w:val="2"/>
      <w:szCs w:val="2"/>
    </w:rPr>
  </w:style>
  <w:style w:type="paragraph" w:styleId="ab">
    <w:name w:val="annotation text"/>
    <w:basedOn w:val="a"/>
    <w:link w:val="aa"/>
    <w:semiHidden/>
    <w:rsid w:val="009C6835"/>
    <w:rPr>
      <w:sz w:val="20"/>
      <w:szCs w:val="20"/>
    </w:rPr>
  </w:style>
  <w:style w:type="paragraph" w:styleId="ad">
    <w:name w:val="annotation subject"/>
    <w:basedOn w:val="ab"/>
    <w:next w:val="ab"/>
    <w:link w:val="ac"/>
    <w:semiHidden/>
    <w:qFormat/>
    <w:rsid w:val="009C6835"/>
    <w:rPr>
      <w:b/>
      <w:bCs/>
    </w:rPr>
  </w:style>
  <w:style w:type="paragraph" w:styleId="af3">
    <w:name w:val="footnote text"/>
    <w:basedOn w:val="a"/>
    <w:link w:val="af2"/>
    <w:uiPriority w:val="99"/>
    <w:qFormat/>
    <w:rsid w:val="009C6835"/>
    <w:pPr>
      <w:spacing w:after="60" w:line="240" w:lineRule="auto"/>
      <w:ind w:firstLine="0"/>
    </w:pPr>
    <w:rPr>
      <w:sz w:val="20"/>
      <w:szCs w:val="20"/>
    </w:rPr>
  </w:style>
  <w:style w:type="paragraph" w:customStyle="1" w:styleId="HeaderandFooter">
    <w:name w:val="Header and Footer"/>
    <w:basedOn w:val="a"/>
    <w:qFormat/>
  </w:style>
  <w:style w:type="paragraph" w:styleId="af5">
    <w:name w:val="header"/>
    <w:basedOn w:val="a"/>
    <w:link w:val="af4"/>
    <w:rsid w:val="009C6835"/>
    <w:pPr>
      <w:tabs>
        <w:tab w:val="center" w:pos="4677"/>
        <w:tab w:val="right" w:pos="9355"/>
      </w:tabs>
    </w:pPr>
  </w:style>
  <w:style w:type="paragraph" w:styleId="af7">
    <w:name w:val="footer"/>
    <w:basedOn w:val="a"/>
    <w:link w:val="af6"/>
    <w:uiPriority w:val="99"/>
    <w:rsid w:val="009C6835"/>
    <w:pPr>
      <w:tabs>
        <w:tab w:val="center" w:pos="4677"/>
        <w:tab w:val="right" w:pos="9355"/>
      </w:tabs>
    </w:pPr>
  </w:style>
  <w:style w:type="paragraph" w:styleId="32">
    <w:name w:val="Body Text 3"/>
    <w:basedOn w:val="a"/>
    <w:link w:val="31"/>
    <w:qFormat/>
    <w:rsid w:val="009C6835"/>
    <w:pPr>
      <w:tabs>
        <w:tab w:val="num" w:pos="643"/>
      </w:tabs>
      <w:spacing w:line="240" w:lineRule="auto"/>
      <w:ind w:firstLine="0"/>
    </w:pPr>
    <w:rPr>
      <w:szCs w:val="24"/>
    </w:rPr>
  </w:style>
  <w:style w:type="paragraph" w:customStyle="1" w:styleId="aff5">
    <w:name w:val="Прижатый влево"/>
    <w:basedOn w:val="a"/>
    <w:next w:val="a"/>
    <w:uiPriority w:val="99"/>
    <w:qFormat/>
    <w:rsid w:val="009C6835"/>
    <w:pPr>
      <w:spacing w:line="240" w:lineRule="auto"/>
      <w:ind w:firstLine="0"/>
      <w:jc w:val="left"/>
    </w:pPr>
    <w:rPr>
      <w:rFonts w:ascii="Arial" w:hAnsi="Arial" w:cs="Arial"/>
      <w:sz w:val="24"/>
      <w:szCs w:val="24"/>
    </w:rPr>
  </w:style>
  <w:style w:type="paragraph" w:customStyle="1" w:styleId="aff6">
    <w:name w:val="Информация об изменениях"/>
    <w:basedOn w:val="a"/>
    <w:next w:val="a"/>
    <w:uiPriority w:val="99"/>
    <w:qFormat/>
    <w:rsid w:val="009C6835"/>
    <w:pPr>
      <w:spacing w:before="180" w:line="240" w:lineRule="auto"/>
      <w:ind w:left="360" w:right="360" w:firstLine="0"/>
    </w:pPr>
    <w:rPr>
      <w:rFonts w:ascii="Arial" w:hAnsi="Arial" w:cs="Arial"/>
      <w:color w:val="353842"/>
      <w:sz w:val="18"/>
      <w:szCs w:val="18"/>
      <w:shd w:val="clear" w:color="auto" w:fill="EAEFED"/>
    </w:rPr>
  </w:style>
  <w:style w:type="paragraph" w:styleId="af9">
    <w:name w:val="endnote text"/>
    <w:basedOn w:val="a"/>
    <w:link w:val="af8"/>
    <w:rsid w:val="009C6835"/>
    <w:rPr>
      <w:sz w:val="20"/>
      <w:szCs w:val="20"/>
    </w:rPr>
  </w:style>
  <w:style w:type="paragraph" w:customStyle="1" w:styleId="aff7">
    <w:name w:val="для таблиц из договоров"/>
    <w:basedOn w:val="a"/>
    <w:qFormat/>
    <w:rsid w:val="009C6835"/>
    <w:pPr>
      <w:spacing w:line="240" w:lineRule="auto"/>
      <w:ind w:firstLine="0"/>
      <w:jc w:val="left"/>
    </w:pPr>
    <w:rPr>
      <w:sz w:val="24"/>
      <w:szCs w:val="20"/>
    </w:rPr>
  </w:style>
  <w:style w:type="paragraph" w:customStyle="1" w:styleId="11">
    <w:name w:val="Заголовок 11"/>
    <w:basedOn w:val="a"/>
    <w:uiPriority w:val="1"/>
    <w:qFormat/>
    <w:rsid w:val="009C6835"/>
    <w:pPr>
      <w:widowControl w:val="0"/>
      <w:spacing w:line="240" w:lineRule="auto"/>
      <w:ind w:left="2003" w:hanging="853"/>
      <w:jc w:val="left"/>
      <w:outlineLvl w:val="1"/>
    </w:pPr>
    <w:rPr>
      <w:b/>
      <w:bCs/>
      <w:lang w:eastAsia="en-US"/>
    </w:rPr>
  </w:style>
  <w:style w:type="paragraph" w:customStyle="1" w:styleId="12">
    <w:name w:val="Обычный1"/>
    <w:qFormat/>
    <w:rsid w:val="009C6835"/>
    <w:pPr>
      <w:widowControl w:val="0"/>
      <w:tabs>
        <w:tab w:val="left" w:pos="709"/>
      </w:tabs>
      <w:spacing w:before="709" w:after="198" w:line="276" w:lineRule="auto"/>
      <w:ind w:left="28"/>
      <w:jc w:val="center"/>
      <w:textAlignment w:val="baseline"/>
    </w:pPr>
    <w:rPr>
      <w:kern w:val="2"/>
      <w:sz w:val="28"/>
      <w:szCs w:val="22"/>
      <w:lang w:eastAsia="en-US"/>
    </w:rPr>
  </w:style>
  <w:style w:type="paragraph" w:customStyle="1" w:styleId="LBGovstyle6">
    <w:name w:val="LB Gov style 6"/>
    <w:basedOn w:val="a"/>
    <w:qFormat/>
    <w:rsid w:val="006877DD"/>
    <w:pPr>
      <w:tabs>
        <w:tab w:val="num" w:pos="0"/>
      </w:tabs>
      <w:spacing w:before="120" w:after="120" w:line="240" w:lineRule="auto"/>
      <w:ind w:left="720" w:firstLine="0"/>
      <w:textAlignment w:val="baseline"/>
    </w:pPr>
    <w:rPr>
      <w:rFonts w:eastAsia="Calibri"/>
      <w:sz w:val="22"/>
      <w:szCs w:val="22"/>
      <w:lang w:val="en-US" w:eastAsia="en-US"/>
    </w:rPr>
  </w:style>
  <w:style w:type="paragraph" w:styleId="afd">
    <w:name w:val="List Paragraph"/>
    <w:basedOn w:val="a"/>
    <w:link w:val="afc"/>
    <w:uiPriority w:val="34"/>
    <w:qFormat/>
    <w:rsid w:val="00D02ABB"/>
    <w:pPr>
      <w:spacing w:after="200" w:line="276" w:lineRule="auto"/>
      <w:ind w:left="720" w:firstLine="0"/>
      <w:contextualSpacing/>
      <w:jc w:val="left"/>
    </w:pPr>
    <w:rPr>
      <w:rFonts w:ascii="Calibri" w:eastAsia="Calibri" w:hAnsi="Calibri"/>
      <w:sz w:val="22"/>
      <w:szCs w:val="22"/>
      <w:lang w:eastAsia="en-US"/>
    </w:rPr>
  </w:style>
  <w:style w:type="paragraph" w:customStyle="1" w:styleId="FR2">
    <w:name w:val="FR2"/>
    <w:qFormat/>
    <w:pPr>
      <w:widowControl w:val="0"/>
      <w:spacing w:before="620" w:line="276" w:lineRule="auto"/>
      <w:ind w:firstLine="660"/>
      <w:jc w:val="both"/>
    </w:pPr>
    <w:rPr>
      <w:lang w:eastAsia="zh-CN"/>
    </w:rPr>
  </w:style>
  <w:style w:type="numbering" w:customStyle="1" w:styleId="aff8">
    <w:name w:val="Без списка"/>
    <w:uiPriority w:val="99"/>
    <w:semiHidden/>
    <w:unhideWhenUsed/>
    <w:qFormat/>
  </w:style>
  <w:style w:type="numbering" w:customStyle="1" w:styleId="LFO291">
    <w:name w:val="LFO29_1"/>
    <w:qFormat/>
    <w:rsid w:val="006877DD"/>
  </w:style>
  <w:style w:type="paragraph" w:styleId="aff9">
    <w:name w:val="No Spacing"/>
    <w:link w:val="affa"/>
    <w:uiPriority w:val="1"/>
    <w:qFormat/>
    <w:rsid w:val="00293211"/>
    <w:pPr>
      <w:suppressAutoHyphens w:val="0"/>
    </w:pPr>
    <w:rPr>
      <w:rFonts w:ascii="Calibri" w:hAnsi="Calibri" w:cs="Calibri"/>
      <w:sz w:val="22"/>
      <w:szCs w:val="22"/>
    </w:rPr>
  </w:style>
  <w:style w:type="character" w:customStyle="1" w:styleId="affa">
    <w:name w:val="Без интервала Знак"/>
    <w:link w:val="aff9"/>
    <w:uiPriority w:val="1"/>
    <w:qFormat/>
    <w:rsid w:val="00293211"/>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footer" w:locked="1" w:uiPriority="99"/>
    <w:lsdException w:name="caption" w:locked="1" w:qFormat="1"/>
    <w:lsdException w:name="footnote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35"/>
    <w:pPr>
      <w:spacing w:line="288" w:lineRule="auto"/>
      <w:ind w:firstLine="567"/>
      <w:jc w:val="both"/>
    </w:pPr>
    <w:rPr>
      <w:sz w:val="28"/>
      <w:szCs w:val="28"/>
    </w:rPr>
  </w:style>
  <w:style w:type="paragraph" w:styleId="1">
    <w:name w:val="heading 1"/>
    <w:basedOn w:val="a"/>
    <w:next w:val="a"/>
    <w:link w:val="10"/>
    <w:qFormat/>
    <w:locked/>
    <w:rsid w:val="009C6835"/>
    <w:pPr>
      <w:keepNext/>
      <w:spacing w:before="240" w:after="60"/>
      <w:outlineLvl w:val="0"/>
    </w:pPr>
    <w:rPr>
      <w:rFonts w:ascii="Cambria" w:hAnsi="Cambria"/>
      <w:b/>
      <w:bCs/>
      <w:kern w:val="2"/>
      <w:sz w:val="32"/>
      <w:szCs w:val="32"/>
    </w:rPr>
  </w:style>
  <w:style w:type="paragraph" w:styleId="2">
    <w:name w:val="heading 2"/>
    <w:basedOn w:val="a"/>
    <w:next w:val="a"/>
    <w:link w:val="20"/>
    <w:qFormat/>
    <w:locked/>
    <w:rsid w:val="009C6835"/>
    <w:pPr>
      <w:keepNext/>
      <w:spacing w:after="60" w:line="240" w:lineRule="auto"/>
      <w:ind w:firstLine="0"/>
      <w:jc w:val="center"/>
      <w:outlineLvl w:val="1"/>
    </w:pPr>
    <w:rPr>
      <w:b/>
      <w:bCs/>
      <w:sz w:val="30"/>
      <w:szCs w:val="30"/>
    </w:rPr>
  </w:style>
  <w:style w:type="paragraph" w:styleId="3">
    <w:name w:val="heading 3"/>
    <w:basedOn w:val="a"/>
    <w:next w:val="a"/>
    <w:link w:val="30"/>
    <w:qFormat/>
    <w:rsid w:val="009C6835"/>
    <w:pPr>
      <w:keepNext/>
      <w:numPr>
        <w:ilvl w:val="2"/>
        <w:numId w:val="1"/>
      </w:numPr>
      <w:spacing w:before="120" w:after="120"/>
      <w:outlineLvl w:val="2"/>
    </w:pPr>
    <w:rPr>
      <w:rFonts w:ascii="Cambria" w:hAnsi="Cambria"/>
      <w:b/>
      <w:bCs/>
      <w:sz w:val="26"/>
      <w:szCs w:val="26"/>
    </w:rPr>
  </w:style>
  <w:style w:type="paragraph" w:styleId="4">
    <w:name w:val="heading 4"/>
    <w:basedOn w:val="a"/>
    <w:next w:val="a"/>
    <w:link w:val="40"/>
    <w:qFormat/>
    <w:rsid w:val="009C6835"/>
    <w:pPr>
      <w:keepNext/>
      <w:numPr>
        <w:ilvl w:val="3"/>
        <w:numId w:val="1"/>
      </w:numPr>
      <w:spacing w:before="240" w:after="60"/>
      <w:outlineLvl w:val="3"/>
    </w:pPr>
    <w:rPr>
      <w:rFonts w:ascii="Calibri" w:hAnsi="Calibri"/>
      <w:b/>
      <w:bCs/>
    </w:rPr>
  </w:style>
  <w:style w:type="paragraph" w:styleId="6">
    <w:name w:val="heading 6"/>
    <w:basedOn w:val="a"/>
    <w:next w:val="a"/>
    <w:link w:val="60"/>
    <w:unhideWhenUsed/>
    <w:qFormat/>
    <w:locked/>
    <w:rsid w:val="009C6835"/>
    <w:pPr>
      <w:spacing w:before="240" w:after="60"/>
      <w:outlineLvl w:val="5"/>
    </w:pPr>
    <w:rPr>
      <w:rFonts w:ascii="Calibri" w:hAnsi="Calibri"/>
      <w:b/>
      <w:bCs/>
      <w:sz w:val="22"/>
      <w:szCs w:val="22"/>
    </w:rPr>
  </w:style>
  <w:style w:type="paragraph" w:styleId="7">
    <w:name w:val="heading 7"/>
    <w:basedOn w:val="a"/>
    <w:next w:val="a"/>
    <w:link w:val="70"/>
    <w:qFormat/>
    <w:locked/>
    <w:rsid w:val="00196562"/>
    <w:pPr>
      <w:tabs>
        <w:tab w:val="left" w:pos="1296"/>
      </w:tabs>
      <w:spacing w:before="240" w:after="60" w:line="240" w:lineRule="auto"/>
      <w:ind w:left="1296" w:hanging="1296"/>
      <w:outlineLvl w:val="6"/>
    </w:pPr>
    <w:rPr>
      <w:rFonts w:ascii="Arial" w:hAnsi="Arial"/>
      <w:sz w:val="20"/>
      <w:szCs w:val="20"/>
    </w:rPr>
  </w:style>
  <w:style w:type="paragraph" w:styleId="8">
    <w:name w:val="heading 8"/>
    <w:basedOn w:val="a"/>
    <w:next w:val="a"/>
    <w:link w:val="80"/>
    <w:qFormat/>
    <w:rsid w:val="009C6835"/>
    <w:pPr>
      <w:spacing w:before="240" w:after="60"/>
      <w:outlineLvl w:val="7"/>
    </w:pPr>
    <w:rPr>
      <w:i/>
      <w:iCs/>
      <w:sz w:val="24"/>
      <w:szCs w:val="24"/>
    </w:rPr>
  </w:style>
  <w:style w:type="paragraph" w:styleId="9">
    <w:name w:val="heading 9"/>
    <w:basedOn w:val="a"/>
    <w:next w:val="a"/>
    <w:link w:val="90"/>
    <w:qFormat/>
    <w:locked/>
    <w:rsid w:val="00196562"/>
    <w:pPr>
      <w:tabs>
        <w:tab w:val="left" w:pos="1584"/>
      </w:tabs>
      <w:spacing w:before="240" w:after="60" w:line="240" w:lineRule="auto"/>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qFormat/>
    <w:locked/>
    <w:rsid w:val="009C6835"/>
    <w:rPr>
      <w:rFonts w:cs="Times New Roman"/>
      <w:b/>
      <w:bCs/>
      <w:sz w:val="30"/>
      <w:szCs w:val="30"/>
      <w:lang w:val="ru-RU" w:eastAsia="ru-RU"/>
    </w:rPr>
  </w:style>
  <w:style w:type="character" w:customStyle="1" w:styleId="30">
    <w:name w:val="Заголовок 3 Знак"/>
    <w:link w:val="3"/>
    <w:semiHidden/>
    <w:qFormat/>
    <w:locked/>
    <w:rsid w:val="009C6835"/>
    <w:rPr>
      <w:rFonts w:ascii="Cambria" w:hAnsi="Cambria" w:cs="Cambria"/>
      <w:b/>
      <w:bCs/>
      <w:sz w:val="26"/>
      <w:szCs w:val="26"/>
    </w:rPr>
  </w:style>
  <w:style w:type="character" w:customStyle="1" w:styleId="40">
    <w:name w:val="Заголовок 4 Знак"/>
    <w:link w:val="4"/>
    <w:semiHidden/>
    <w:qFormat/>
    <w:locked/>
    <w:rsid w:val="009C6835"/>
    <w:rPr>
      <w:rFonts w:ascii="Calibri" w:hAnsi="Calibri" w:cs="Calibri"/>
      <w:b/>
      <w:bCs/>
      <w:sz w:val="28"/>
      <w:szCs w:val="28"/>
    </w:rPr>
  </w:style>
  <w:style w:type="character" w:customStyle="1" w:styleId="80">
    <w:name w:val="Заголовок 8 Знак"/>
    <w:link w:val="8"/>
    <w:semiHidden/>
    <w:qFormat/>
    <w:locked/>
    <w:rsid w:val="009C6835"/>
    <w:rPr>
      <w:rFonts w:cs="Times New Roman"/>
      <w:i/>
      <w:iCs/>
      <w:sz w:val="24"/>
      <w:szCs w:val="24"/>
      <w:lang w:val="ru-RU" w:eastAsia="ru-RU"/>
    </w:rPr>
  </w:style>
  <w:style w:type="character" w:customStyle="1" w:styleId="a3">
    <w:name w:val="Гипертекстовая ссылка"/>
    <w:qFormat/>
    <w:rsid w:val="009C6835"/>
    <w:rPr>
      <w:rFonts w:cs="Times New Roman"/>
      <w:b/>
      <w:bCs/>
      <w:color w:val="008000"/>
      <w:sz w:val="20"/>
      <w:szCs w:val="20"/>
      <w:u w:val="single"/>
    </w:rPr>
  </w:style>
  <w:style w:type="character" w:customStyle="1" w:styleId="BodyTextChar">
    <w:name w:val="Body Text Char"/>
    <w:qFormat/>
    <w:locked/>
    <w:rsid w:val="009C6835"/>
    <w:rPr>
      <w:rFonts w:ascii="Times New Roman" w:hAnsi="Times New Roman" w:cs="Times New Roman"/>
      <w:sz w:val="28"/>
      <w:szCs w:val="28"/>
    </w:rPr>
  </w:style>
  <w:style w:type="character" w:customStyle="1" w:styleId="a4">
    <w:name w:val="Название Знак"/>
    <w:link w:val="a5"/>
    <w:qFormat/>
    <w:locked/>
    <w:rsid w:val="009C6835"/>
    <w:rPr>
      <w:rFonts w:ascii="Cambria" w:hAnsi="Cambria" w:cs="Cambria"/>
      <w:b/>
      <w:bCs/>
      <w:kern w:val="2"/>
      <w:sz w:val="32"/>
      <w:szCs w:val="32"/>
    </w:rPr>
  </w:style>
  <w:style w:type="character" w:customStyle="1" w:styleId="a6">
    <w:name w:val="Текст выноски Знак"/>
    <w:link w:val="a7"/>
    <w:semiHidden/>
    <w:qFormat/>
    <w:locked/>
    <w:rsid w:val="009C6835"/>
    <w:rPr>
      <w:rFonts w:cs="Times New Roman"/>
      <w:sz w:val="2"/>
      <w:szCs w:val="2"/>
    </w:rPr>
  </w:style>
  <w:style w:type="character" w:styleId="a8">
    <w:name w:val="Hyperlink"/>
    <w:rsid w:val="009C6835"/>
    <w:rPr>
      <w:rFonts w:cs="Times New Roman"/>
      <w:color w:val="0000FF"/>
      <w:u w:val="single"/>
    </w:rPr>
  </w:style>
  <w:style w:type="character" w:styleId="a9">
    <w:name w:val="annotation reference"/>
    <w:semiHidden/>
    <w:qFormat/>
    <w:rsid w:val="009C6835"/>
    <w:rPr>
      <w:rFonts w:cs="Times New Roman"/>
      <w:sz w:val="16"/>
      <w:szCs w:val="16"/>
    </w:rPr>
  </w:style>
  <w:style w:type="character" w:customStyle="1" w:styleId="aa">
    <w:name w:val="Текст примечания Знак"/>
    <w:link w:val="ab"/>
    <w:qFormat/>
    <w:locked/>
    <w:rsid w:val="009C6835"/>
    <w:rPr>
      <w:rFonts w:cs="Times New Roman"/>
    </w:rPr>
  </w:style>
  <w:style w:type="character" w:customStyle="1" w:styleId="ac">
    <w:name w:val="Тема примечания Знак"/>
    <w:link w:val="ad"/>
    <w:qFormat/>
    <w:locked/>
    <w:rsid w:val="009C6835"/>
    <w:rPr>
      <w:rFonts w:cs="Times New Roman"/>
      <w:b/>
      <w:bCs/>
    </w:rPr>
  </w:style>
  <w:style w:type="character" w:customStyle="1" w:styleId="ae">
    <w:name w:val="Основной текст Знак"/>
    <w:link w:val="af"/>
    <w:qFormat/>
    <w:locked/>
    <w:rsid w:val="009C6835"/>
    <w:rPr>
      <w:rFonts w:cs="Times New Roman"/>
      <w:sz w:val="28"/>
      <w:szCs w:val="28"/>
      <w:lang w:val="ru-RU" w:eastAsia="ru-RU"/>
    </w:rPr>
  </w:style>
  <w:style w:type="character" w:customStyle="1" w:styleId="21">
    <w:name w:val="Знак Знак2"/>
    <w:qFormat/>
    <w:rsid w:val="009C6835"/>
    <w:rPr>
      <w:rFonts w:cs="Times New Roman"/>
      <w:sz w:val="28"/>
      <w:szCs w:val="28"/>
    </w:rPr>
  </w:style>
  <w:style w:type="character" w:customStyle="1" w:styleId="af0">
    <w:name w:val="Символ сноски"/>
    <w:uiPriority w:val="99"/>
    <w:semiHidden/>
    <w:qFormat/>
    <w:rsid w:val="009C6835"/>
    <w:rPr>
      <w:rFonts w:ascii="Times New Roman" w:hAnsi="Times New Roman" w:cs="Times New Roman"/>
      <w:vertAlign w:val="superscript"/>
    </w:rPr>
  </w:style>
  <w:style w:type="character" w:styleId="af1">
    <w:name w:val="footnote reference"/>
    <w:rPr>
      <w:rFonts w:ascii="Times New Roman" w:hAnsi="Times New Roman" w:cs="Times New Roman"/>
      <w:vertAlign w:val="superscript"/>
    </w:rPr>
  </w:style>
  <w:style w:type="character" w:customStyle="1" w:styleId="af2">
    <w:name w:val="Текст сноски Знак"/>
    <w:link w:val="af3"/>
    <w:uiPriority w:val="99"/>
    <w:qFormat/>
    <w:locked/>
    <w:rsid w:val="009C6835"/>
    <w:rPr>
      <w:rFonts w:cs="Times New Roman"/>
      <w:lang w:val="ru-RU" w:eastAsia="ru-RU"/>
    </w:rPr>
  </w:style>
  <w:style w:type="character" w:customStyle="1" w:styleId="af4">
    <w:name w:val="Верхний колонтитул Знак"/>
    <w:link w:val="af5"/>
    <w:qFormat/>
    <w:locked/>
    <w:rsid w:val="009C6835"/>
    <w:rPr>
      <w:rFonts w:cs="Times New Roman"/>
      <w:sz w:val="28"/>
      <w:szCs w:val="28"/>
    </w:rPr>
  </w:style>
  <w:style w:type="character" w:customStyle="1" w:styleId="af6">
    <w:name w:val="Нижний колонтитул Знак"/>
    <w:link w:val="af7"/>
    <w:uiPriority w:val="99"/>
    <w:qFormat/>
    <w:locked/>
    <w:rsid w:val="009C6835"/>
    <w:rPr>
      <w:rFonts w:cs="Times New Roman"/>
      <w:sz w:val="28"/>
      <w:szCs w:val="28"/>
    </w:rPr>
  </w:style>
  <w:style w:type="character" w:customStyle="1" w:styleId="r">
    <w:name w:val="r"/>
    <w:qFormat/>
    <w:rsid w:val="009C6835"/>
  </w:style>
  <w:style w:type="character" w:customStyle="1" w:styleId="diffins">
    <w:name w:val="diff_ins"/>
    <w:qFormat/>
    <w:rsid w:val="009C6835"/>
  </w:style>
  <w:style w:type="character" w:customStyle="1" w:styleId="10">
    <w:name w:val="Заголовок 1 Знак"/>
    <w:link w:val="1"/>
    <w:qFormat/>
    <w:rsid w:val="009C6835"/>
    <w:rPr>
      <w:rFonts w:ascii="Cambria" w:eastAsia="Times New Roman" w:hAnsi="Cambria" w:cs="Times New Roman"/>
      <w:b/>
      <w:bCs/>
      <w:kern w:val="2"/>
      <w:sz w:val="32"/>
      <w:szCs w:val="32"/>
    </w:rPr>
  </w:style>
  <w:style w:type="character" w:customStyle="1" w:styleId="f">
    <w:name w:val="f"/>
    <w:qFormat/>
    <w:rsid w:val="009C6835"/>
  </w:style>
  <w:style w:type="character" w:customStyle="1" w:styleId="31">
    <w:name w:val="Основной текст 3 Знак"/>
    <w:link w:val="32"/>
    <w:qFormat/>
    <w:rsid w:val="009C6835"/>
    <w:rPr>
      <w:sz w:val="28"/>
      <w:szCs w:val="24"/>
    </w:rPr>
  </w:style>
  <w:style w:type="character" w:customStyle="1" w:styleId="blk">
    <w:name w:val="blk"/>
    <w:qFormat/>
    <w:rsid w:val="009C6835"/>
  </w:style>
  <w:style w:type="character" w:customStyle="1" w:styleId="FontStyle11">
    <w:name w:val="Font Style11"/>
    <w:qFormat/>
    <w:rsid w:val="009C6835"/>
    <w:rPr>
      <w:rFonts w:ascii="Times New Roman" w:hAnsi="Times New Roman" w:cs="Times New Roman"/>
      <w:b/>
      <w:bCs/>
      <w:sz w:val="20"/>
      <w:szCs w:val="20"/>
    </w:rPr>
  </w:style>
  <w:style w:type="character" w:customStyle="1" w:styleId="ConsPlusNormal">
    <w:name w:val="ConsPlusNormal Знак"/>
    <w:link w:val="ConsPlusNormal0"/>
    <w:qFormat/>
    <w:rsid w:val="009C6835"/>
    <w:rPr>
      <w:rFonts w:ascii="Arial" w:hAnsi="Arial" w:cs="Arial"/>
      <w:lang w:val="ru-RU" w:eastAsia="ru-RU" w:bidi="ar-SA"/>
    </w:rPr>
  </w:style>
  <w:style w:type="character" w:customStyle="1" w:styleId="af8">
    <w:name w:val="Текст концевой сноски Знак"/>
    <w:basedOn w:val="a0"/>
    <w:link w:val="af9"/>
    <w:qFormat/>
    <w:rsid w:val="009C6835"/>
  </w:style>
  <w:style w:type="character" w:customStyle="1" w:styleId="afa">
    <w:name w:val="Символ концевой сноски"/>
    <w:qFormat/>
    <w:rsid w:val="009C6835"/>
    <w:rPr>
      <w:vertAlign w:val="superscript"/>
    </w:rPr>
  </w:style>
  <w:style w:type="character" w:styleId="afb">
    <w:name w:val="endnote reference"/>
    <w:rPr>
      <w:vertAlign w:val="superscript"/>
    </w:rPr>
  </w:style>
  <w:style w:type="character" w:customStyle="1" w:styleId="60">
    <w:name w:val="Заголовок 6 Знак"/>
    <w:link w:val="6"/>
    <w:semiHidden/>
    <w:qFormat/>
    <w:rsid w:val="009C6835"/>
    <w:rPr>
      <w:rFonts w:ascii="Calibri" w:eastAsia="Times New Roman" w:hAnsi="Calibri" w:cs="Times New Roman"/>
      <w:b/>
      <w:bCs/>
      <w:sz w:val="22"/>
      <w:szCs w:val="22"/>
    </w:rPr>
  </w:style>
  <w:style w:type="character" w:customStyle="1" w:styleId="afc">
    <w:name w:val="Абзац списка Знак"/>
    <w:link w:val="afd"/>
    <w:uiPriority w:val="34"/>
    <w:qFormat/>
    <w:locked/>
    <w:rsid w:val="00D02ABB"/>
    <w:rPr>
      <w:rFonts w:ascii="Calibri" w:eastAsia="Calibri" w:hAnsi="Calibri"/>
      <w:sz w:val="22"/>
      <w:szCs w:val="22"/>
      <w:lang w:eastAsia="en-US"/>
    </w:rPr>
  </w:style>
  <w:style w:type="character" w:customStyle="1" w:styleId="70">
    <w:name w:val="Заголовок 7 Знак"/>
    <w:link w:val="7"/>
    <w:qFormat/>
    <w:rsid w:val="00196562"/>
    <w:rPr>
      <w:rFonts w:ascii="Arial" w:hAnsi="Arial"/>
    </w:rPr>
  </w:style>
  <w:style w:type="character" w:customStyle="1" w:styleId="90">
    <w:name w:val="Заголовок 9 Знак"/>
    <w:link w:val="9"/>
    <w:qFormat/>
    <w:rsid w:val="00196562"/>
    <w:rPr>
      <w:rFonts w:ascii="Arial" w:hAnsi="Arial"/>
      <w:b/>
      <w:i/>
      <w:sz w:val="18"/>
    </w:rPr>
  </w:style>
  <w:style w:type="character" w:styleId="afe">
    <w:name w:val="FollowedHyperlink"/>
    <w:basedOn w:val="a0"/>
    <w:rPr>
      <w:color w:val="800080" w:themeColor="followedHyperlink"/>
      <w:u w:val="single"/>
    </w:rPr>
  </w:style>
  <w:style w:type="paragraph" w:customStyle="1" w:styleId="aff">
    <w:name w:val="Заголовок"/>
    <w:basedOn w:val="a"/>
    <w:next w:val="af"/>
    <w:qFormat/>
    <w:pPr>
      <w:keepNext/>
      <w:spacing w:before="240" w:after="120"/>
    </w:pPr>
    <w:rPr>
      <w:rFonts w:ascii="Liberation Sans" w:eastAsia="Microsoft YaHei" w:hAnsi="Liberation Sans" w:cs="Mangal"/>
    </w:rPr>
  </w:style>
  <w:style w:type="paragraph" w:styleId="af">
    <w:name w:val="Body Text"/>
    <w:basedOn w:val="a"/>
    <w:link w:val="ae"/>
    <w:rsid w:val="009C6835"/>
    <w:pPr>
      <w:spacing w:after="120"/>
    </w:pPr>
  </w:style>
  <w:style w:type="paragraph" w:styleId="aff0">
    <w:name w:val="List"/>
    <w:basedOn w:val="af"/>
    <w:rPr>
      <w:rFonts w:cs="Mangal"/>
    </w:rPr>
  </w:style>
  <w:style w:type="paragraph" w:styleId="aff1">
    <w:name w:val="caption"/>
    <w:basedOn w:val="a"/>
    <w:qFormat/>
    <w:pPr>
      <w:suppressLineNumbers/>
      <w:spacing w:before="120" w:after="120"/>
    </w:pPr>
    <w:rPr>
      <w:rFonts w:cs="Mangal"/>
      <w:i/>
      <w:iCs/>
      <w:sz w:val="24"/>
      <w:szCs w:val="24"/>
    </w:rPr>
  </w:style>
  <w:style w:type="paragraph" w:styleId="aff2">
    <w:name w:val="index heading"/>
    <w:basedOn w:val="a"/>
    <w:qFormat/>
    <w:pPr>
      <w:suppressLineNumbers/>
    </w:pPr>
    <w:rPr>
      <w:rFonts w:cs="Mangal"/>
    </w:rPr>
  </w:style>
  <w:style w:type="paragraph" w:customStyle="1" w:styleId="user">
    <w:name w:val="Заголовок (user)"/>
    <w:basedOn w:val="a"/>
    <w:next w:val="af"/>
    <w:qFormat/>
    <w:pPr>
      <w:keepNext/>
      <w:spacing w:before="240" w:after="120"/>
    </w:pPr>
    <w:rPr>
      <w:rFonts w:ascii="Liberation Sans" w:eastAsia="Microsoft YaHei" w:hAnsi="Liberation Sans" w:cs="Mangal"/>
    </w:rPr>
  </w:style>
  <w:style w:type="paragraph" w:customStyle="1" w:styleId="user0">
    <w:name w:val="Указатель (user)"/>
    <w:basedOn w:val="a"/>
    <w:qFormat/>
    <w:pPr>
      <w:suppressLineNumbers/>
    </w:pPr>
    <w:rPr>
      <w:rFonts w:cs="Mangal"/>
    </w:rPr>
  </w:style>
  <w:style w:type="paragraph" w:customStyle="1" w:styleId="ConsPlusNormal0">
    <w:name w:val="ConsPlusNormal"/>
    <w:link w:val="ConsPlusNormal"/>
    <w:qFormat/>
    <w:rsid w:val="009C6835"/>
    <w:pPr>
      <w:widowControl w:val="0"/>
      <w:ind w:firstLine="720"/>
    </w:pPr>
    <w:rPr>
      <w:rFonts w:ascii="Arial" w:hAnsi="Arial" w:cs="Arial"/>
    </w:rPr>
  </w:style>
  <w:style w:type="paragraph" w:customStyle="1" w:styleId="210">
    <w:name w:val="Основной текст 21"/>
    <w:basedOn w:val="a"/>
    <w:qFormat/>
    <w:rsid w:val="009C6835"/>
    <w:pPr>
      <w:spacing w:line="240" w:lineRule="auto"/>
    </w:pPr>
    <w:rPr>
      <w:sz w:val="24"/>
      <w:szCs w:val="24"/>
    </w:rPr>
  </w:style>
  <w:style w:type="paragraph" w:customStyle="1" w:styleId="aff3">
    <w:name w:val="Обычный + по ширине"/>
    <w:basedOn w:val="a"/>
    <w:qFormat/>
    <w:rsid w:val="009C6835"/>
    <w:pPr>
      <w:spacing w:line="240" w:lineRule="auto"/>
      <w:ind w:firstLine="0"/>
    </w:pPr>
    <w:rPr>
      <w:sz w:val="24"/>
      <w:szCs w:val="24"/>
    </w:rPr>
  </w:style>
  <w:style w:type="paragraph" w:styleId="a5">
    <w:name w:val="Title"/>
    <w:basedOn w:val="a"/>
    <w:link w:val="a4"/>
    <w:qFormat/>
    <w:rsid w:val="009C6835"/>
    <w:pPr>
      <w:spacing w:before="240" w:after="60" w:line="240" w:lineRule="auto"/>
      <w:ind w:firstLine="0"/>
      <w:jc w:val="center"/>
      <w:outlineLvl w:val="0"/>
    </w:pPr>
    <w:rPr>
      <w:rFonts w:ascii="Cambria" w:hAnsi="Cambria"/>
      <w:b/>
      <w:bCs/>
      <w:kern w:val="2"/>
      <w:sz w:val="32"/>
      <w:szCs w:val="32"/>
    </w:rPr>
  </w:style>
  <w:style w:type="paragraph" w:customStyle="1" w:styleId="aff4">
    <w:name w:val="Подраздел"/>
    <w:basedOn w:val="a"/>
    <w:semiHidden/>
    <w:qFormat/>
    <w:rsid w:val="009C6835"/>
    <w:pPr>
      <w:spacing w:before="240" w:after="120" w:line="240" w:lineRule="auto"/>
      <w:ind w:firstLine="0"/>
      <w:jc w:val="center"/>
    </w:pPr>
    <w:rPr>
      <w:rFonts w:ascii="TimesDL" w:hAnsi="TimesDL" w:cs="TimesDL"/>
      <w:b/>
      <w:bCs/>
      <w:smallCaps/>
      <w:spacing w:val="-2"/>
      <w:sz w:val="24"/>
      <w:szCs w:val="24"/>
    </w:rPr>
  </w:style>
  <w:style w:type="paragraph" w:customStyle="1" w:styleId="ConsNormal">
    <w:name w:val="ConsNormal"/>
    <w:semiHidden/>
    <w:qFormat/>
    <w:rsid w:val="009C6835"/>
    <w:pPr>
      <w:widowControl w:val="0"/>
      <w:ind w:right="19772" w:firstLine="720"/>
    </w:pPr>
    <w:rPr>
      <w:rFonts w:ascii="Arial" w:hAnsi="Arial" w:cs="Arial"/>
    </w:rPr>
  </w:style>
  <w:style w:type="paragraph" w:styleId="a7">
    <w:name w:val="Balloon Text"/>
    <w:basedOn w:val="a"/>
    <w:link w:val="a6"/>
    <w:semiHidden/>
    <w:qFormat/>
    <w:rsid w:val="009C6835"/>
    <w:rPr>
      <w:sz w:val="2"/>
      <w:szCs w:val="2"/>
    </w:rPr>
  </w:style>
  <w:style w:type="paragraph" w:styleId="ab">
    <w:name w:val="annotation text"/>
    <w:basedOn w:val="a"/>
    <w:link w:val="aa"/>
    <w:semiHidden/>
    <w:rsid w:val="009C6835"/>
    <w:rPr>
      <w:sz w:val="20"/>
      <w:szCs w:val="20"/>
    </w:rPr>
  </w:style>
  <w:style w:type="paragraph" w:styleId="ad">
    <w:name w:val="annotation subject"/>
    <w:basedOn w:val="ab"/>
    <w:next w:val="ab"/>
    <w:link w:val="ac"/>
    <w:semiHidden/>
    <w:qFormat/>
    <w:rsid w:val="009C6835"/>
    <w:rPr>
      <w:b/>
      <w:bCs/>
    </w:rPr>
  </w:style>
  <w:style w:type="paragraph" w:styleId="af3">
    <w:name w:val="footnote text"/>
    <w:basedOn w:val="a"/>
    <w:link w:val="af2"/>
    <w:uiPriority w:val="99"/>
    <w:qFormat/>
    <w:rsid w:val="009C6835"/>
    <w:pPr>
      <w:spacing w:after="60" w:line="240" w:lineRule="auto"/>
      <w:ind w:firstLine="0"/>
    </w:pPr>
    <w:rPr>
      <w:sz w:val="20"/>
      <w:szCs w:val="20"/>
    </w:rPr>
  </w:style>
  <w:style w:type="paragraph" w:customStyle="1" w:styleId="HeaderandFooter">
    <w:name w:val="Header and Footer"/>
    <w:basedOn w:val="a"/>
    <w:qFormat/>
  </w:style>
  <w:style w:type="paragraph" w:styleId="af5">
    <w:name w:val="header"/>
    <w:basedOn w:val="a"/>
    <w:link w:val="af4"/>
    <w:rsid w:val="009C6835"/>
    <w:pPr>
      <w:tabs>
        <w:tab w:val="center" w:pos="4677"/>
        <w:tab w:val="right" w:pos="9355"/>
      </w:tabs>
    </w:pPr>
  </w:style>
  <w:style w:type="paragraph" w:styleId="af7">
    <w:name w:val="footer"/>
    <w:basedOn w:val="a"/>
    <w:link w:val="af6"/>
    <w:uiPriority w:val="99"/>
    <w:rsid w:val="009C6835"/>
    <w:pPr>
      <w:tabs>
        <w:tab w:val="center" w:pos="4677"/>
        <w:tab w:val="right" w:pos="9355"/>
      </w:tabs>
    </w:pPr>
  </w:style>
  <w:style w:type="paragraph" w:styleId="32">
    <w:name w:val="Body Text 3"/>
    <w:basedOn w:val="a"/>
    <w:link w:val="31"/>
    <w:qFormat/>
    <w:rsid w:val="009C6835"/>
    <w:pPr>
      <w:tabs>
        <w:tab w:val="num" w:pos="643"/>
      </w:tabs>
      <w:spacing w:line="240" w:lineRule="auto"/>
      <w:ind w:firstLine="0"/>
    </w:pPr>
    <w:rPr>
      <w:szCs w:val="24"/>
    </w:rPr>
  </w:style>
  <w:style w:type="paragraph" w:customStyle="1" w:styleId="aff5">
    <w:name w:val="Прижатый влево"/>
    <w:basedOn w:val="a"/>
    <w:next w:val="a"/>
    <w:uiPriority w:val="99"/>
    <w:qFormat/>
    <w:rsid w:val="009C6835"/>
    <w:pPr>
      <w:spacing w:line="240" w:lineRule="auto"/>
      <w:ind w:firstLine="0"/>
      <w:jc w:val="left"/>
    </w:pPr>
    <w:rPr>
      <w:rFonts w:ascii="Arial" w:hAnsi="Arial" w:cs="Arial"/>
      <w:sz w:val="24"/>
      <w:szCs w:val="24"/>
    </w:rPr>
  </w:style>
  <w:style w:type="paragraph" w:customStyle="1" w:styleId="aff6">
    <w:name w:val="Информация об изменениях"/>
    <w:basedOn w:val="a"/>
    <w:next w:val="a"/>
    <w:uiPriority w:val="99"/>
    <w:qFormat/>
    <w:rsid w:val="009C6835"/>
    <w:pPr>
      <w:spacing w:before="180" w:line="240" w:lineRule="auto"/>
      <w:ind w:left="360" w:right="360" w:firstLine="0"/>
    </w:pPr>
    <w:rPr>
      <w:rFonts w:ascii="Arial" w:hAnsi="Arial" w:cs="Arial"/>
      <w:color w:val="353842"/>
      <w:sz w:val="18"/>
      <w:szCs w:val="18"/>
      <w:shd w:val="clear" w:color="auto" w:fill="EAEFED"/>
    </w:rPr>
  </w:style>
  <w:style w:type="paragraph" w:styleId="af9">
    <w:name w:val="endnote text"/>
    <w:basedOn w:val="a"/>
    <w:link w:val="af8"/>
    <w:rsid w:val="009C6835"/>
    <w:rPr>
      <w:sz w:val="20"/>
      <w:szCs w:val="20"/>
    </w:rPr>
  </w:style>
  <w:style w:type="paragraph" w:customStyle="1" w:styleId="aff7">
    <w:name w:val="для таблиц из договоров"/>
    <w:basedOn w:val="a"/>
    <w:qFormat/>
    <w:rsid w:val="009C6835"/>
    <w:pPr>
      <w:spacing w:line="240" w:lineRule="auto"/>
      <w:ind w:firstLine="0"/>
      <w:jc w:val="left"/>
    </w:pPr>
    <w:rPr>
      <w:sz w:val="24"/>
      <w:szCs w:val="20"/>
    </w:rPr>
  </w:style>
  <w:style w:type="paragraph" w:customStyle="1" w:styleId="11">
    <w:name w:val="Заголовок 11"/>
    <w:basedOn w:val="a"/>
    <w:uiPriority w:val="1"/>
    <w:qFormat/>
    <w:rsid w:val="009C6835"/>
    <w:pPr>
      <w:widowControl w:val="0"/>
      <w:spacing w:line="240" w:lineRule="auto"/>
      <w:ind w:left="2003" w:hanging="853"/>
      <w:jc w:val="left"/>
      <w:outlineLvl w:val="1"/>
    </w:pPr>
    <w:rPr>
      <w:b/>
      <w:bCs/>
      <w:lang w:eastAsia="en-US"/>
    </w:rPr>
  </w:style>
  <w:style w:type="paragraph" w:customStyle="1" w:styleId="12">
    <w:name w:val="Обычный1"/>
    <w:qFormat/>
    <w:rsid w:val="009C6835"/>
    <w:pPr>
      <w:widowControl w:val="0"/>
      <w:tabs>
        <w:tab w:val="left" w:pos="709"/>
      </w:tabs>
      <w:spacing w:before="709" w:after="198" w:line="276" w:lineRule="auto"/>
      <w:ind w:left="28"/>
      <w:jc w:val="center"/>
      <w:textAlignment w:val="baseline"/>
    </w:pPr>
    <w:rPr>
      <w:kern w:val="2"/>
      <w:sz w:val="28"/>
      <w:szCs w:val="22"/>
      <w:lang w:eastAsia="en-US"/>
    </w:rPr>
  </w:style>
  <w:style w:type="paragraph" w:customStyle="1" w:styleId="LBGovstyle6">
    <w:name w:val="LB Gov style 6"/>
    <w:basedOn w:val="a"/>
    <w:qFormat/>
    <w:rsid w:val="006877DD"/>
    <w:pPr>
      <w:tabs>
        <w:tab w:val="num" w:pos="0"/>
      </w:tabs>
      <w:spacing w:before="120" w:after="120" w:line="240" w:lineRule="auto"/>
      <w:ind w:left="720" w:firstLine="0"/>
      <w:textAlignment w:val="baseline"/>
    </w:pPr>
    <w:rPr>
      <w:rFonts w:eastAsia="Calibri"/>
      <w:sz w:val="22"/>
      <w:szCs w:val="22"/>
      <w:lang w:val="en-US" w:eastAsia="en-US"/>
    </w:rPr>
  </w:style>
  <w:style w:type="paragraph" w:styleId="afd">
    <w:name w:val="List Paragraph"/>
    <w:basedOn w:val="a"/>
    <w:link w:val="afc"/>
    <w:uiPriority w:val="34"/>
    <w:qFormat/>
    <w:rsid w:val="00D02ABB"/>
    <w:pPr>
      <w:spacing w:after="200" w:line="276" w:lineRule="auto"/>
      <w:ind w:left="720" w:firstLine="0"/>
      <w:contextualSpacing/>
      <w:jc w:val="left"/>
    </w:pPr>
    <w:rPr>
      <w:rFonts w:ascii="Calibri" w:eastAsia="Calibri" w:hAnsi="Calibri"/>
      <w:sz w:val="22"/>
      <w:szCs w:val="22"/>
      <w:lang w:eastAsia="en-US"/>
    </w:rPr>
  </w:style>
  <w:style w:type="paragraph" w:customStyle="1" w:styleId="FR2">
    <w:name w:val="FR2"/>
    <w:qFormat/>
    <w:pPr>
      <w:widowControl w:val="0"/>
      <w:spacing w:before="620" w:line="276" w:lineRule="auto"/>
      <w:ind w:firstLine="660"/>
      <w:jc w:val="both"/>
    </w:pPr>
    <w:rPr>
      <w:lang w:eastAsia="zh-CN"/>
    </w:rPr>
  </w:style>
  <w:style w:type="numbering" w:customStyle="1" w:styleId="aff8">
    <w:name w:val="Без списка"/>
    <w:uiPriority w:val="99"/>
    <w:semiHidden/>
    <w:unhideWhenUsed/>
    <w:qFormat/>
  </w:style>
  <w:style w:type="numbering" w:customStyle="1" w:styleId="LFO291">
    <w:name w:val="LFO29_1"/>
    <w:qFormat/>
    <w:rsid w:val="006877DD"/>
  </w:style>
  <w:style w:type="paragraph" w:styleId="aff9">
    <w:name w:val="No Spacing"/>
    <w:link w:val="affa"/>
    <w:uiPriority w:val="1"/>
    <w:qFormat/>
    <w:rsid w:val="00293211"/>
    <w:pPr>
      <w:suppressAutoHyphens w:val="0"/>
    </w:pPr>
    <w:rPr>
      <w:rFonts w:ascii="Calibri" w:hAnsi="Calibri" w:cs="Calibri"/>
      <w:sz w:val="22"/>
      <w:szCs w:val="22"/>
    </w:rPr>
  </w:style>
  <w:style w:type="character" w:customStyle="1" w:styleId="affa">
    <w:name w:val="Без интервала Знак"/>
    <w:link w:val="aff9"/>
    <w:uiPriority w:val="1"/>
    <w:qFormat/>
    <w:rsid w:val="00293211"/>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457698">
      <w:bodyDiv w:val="1"/>
      <w:marLeft w:val="0"/>
      <w:marRight w:val="0"/>
      <w:marTop w:val="0"/>
      <w:marBottom w:val="0"/>
      <w:divBdr>
        <w:top w:val="none" w:sz="0" w:space="0" w:color="auto"/>
        <w:left w:val="none" w:sz="0" w:space="0" w:color="auto"/>
        <w:bottom w:val="none" w:sz="0" w:space="0" w:color="auto"/>
        <w:right w:val="none" w:sz="0" w:space="0" w:color="auto"/>
      </w:divBdr>
    </w:div>
    <w:div w:id="987174179">
      <w:bodyDiv w:val="1"/>
      <w:marLeft w:val="0"/>
      <w:marRight w:val="0"/>
      <w:marTop w:val="0"/>
      <w:marBottom w:val="0"/>
      <w:divBdr>
        <w:top w:val="none" w:sz="0" w:space="0" w:color="auto"/>
        <w:left w:val="none" w:sz="0" w:space="0" w:color="auto"/>
        <w:bottom w:val="none" w:sz="0" w:space="0" w:color="auto"/>
        <w:right w:val="none" w:sz="0" w:space="0" w:color="auto"/>
      </w:divBdr>
    </w:div>
    <w:div w:id="1495953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325684505C076439C4181134EC0776AA6D07F4D379403D602AD9F5B2CF08FD6E11F686A9C643C8DBD0R2C" TargetMode="External"/><Relationship Id="rId4" Type="http://schemas.microsoft.com/office/2007/relationships/stylesWithEffects" Target="stylesWithEffects.xml"/><Relationship Id="rId9" Type="http://schemas.openxmlformats.org/officeDocument/2006/relationships/hyperlink" Target="consultantplus://offline/ref=63644F4247E16D1BFE5C522E45BCFAC864AA28D6BA3D54035F30AF26C8D7z5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DC55D-2D7F-4C22-869D-2C035AE9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Pages>
  <Words>5172</Words>
  <Characters>29484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Подряд</vt:lpstr>
    </vt:vector>
  </TitlesOfParts>
  <Company>Tycoon</Company>
  <LinksUpToDate>false</LinksUpToDate>
  <CharactersWithSpaces>34587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Подряд</dc:title>
  <dc:creator>ИГЗ</dc:creator>
  <cp:lastModifiedBy>Пользователь Windows</cp:lastModifiedBy>
  <cp:revision>11</cp:revision>
  <cp:lastPrinted>2025-04-10T10:44:00Z</cp:lastPrinted>
  <dcterms:created xsi:type="dcterms:W3CDTF">2026-07-15T10:02:00Z</dcterms:created>
  <dcterms:modified xsi:type="dcterms:W3CDTF">2026-08-31T05:47:00Z</dcterms:modified>
  <dc:language>ru-RU</dc:language>
</cp:coreProperties>
</file>